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ОБЩЕОБРАЗОВАТЕЛЬНОЕ УЧРЕЖДЕНИЕ ЛУГАНСКОЙ НАРОДНОЙ РЕСПУБЛИКИ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"БРЯНКОВСКАЯ СПЕЦИАЛИЗИРОВАННАЯ ШКОЛА №1"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УТВЕРЖДАЮ:</w:t>
      </w:r>
      <w:r>
        <w:rPr>
          <w:color w:val="000000"/>
          <w:sz w:val="28"/>
          <w:szCs w:val="28"/>
        </w:rPr>
        <w:br/>
        <w:t>Директор школы</w:t>
      </w: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proofErr w:type="spellStart"/>
      <w:r>
        <w:rPr>
          <w:color w:val="000000"/>
          <w:sz w:val="28"/>
          <w:szCs w:val="28"/>
        </w:rPr>
        <w:t>Н.Н.Ганжара</w:t>
      </w:r>
      <w:proofErr w:type="spellEnd"/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школьном театре «ТЭМП»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 ПОЛОЖЕНИЯ</w:t>
      </w:r>
    </w:p>
    <w:p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 </w:t>
      </w:r>
      <w:r>
        <w:rPr>
          <w:bCs/>
          <w:color w:val="000000"/>
          <w:sz w:val="28"/>
          <w:szCs w:val="28"/>
        </w:rPr>
        <w:t xml:space="preserve">школьном театре «ТЭМП» (талантливое эрудированное молодое поколение) </w:t>
      </w:r>
      <w:r>
        <w:rPr>
          <w:color w:val="000000"/>
          <w:sz w:val="28"/>
          <w:szCs w:val="28"/>
        </w:rPr>
        <w:t xml:space="preserve"> в ГОУ ЛНР «</w:t>
      </w:r>
      <w:proofErr w:type="spellStart"/>
      <w:r>
        <w:rPr>
          <w:color w:val="000000"/>
          <w:sz w:val="28"/>
          <w:szCs w:val="28"/>
        </w:rPr>
        <w:t>Брянковская</w:t>
      </w:r>
      <w:proofErr w:type="spellEnd"/>
      <w:r>
        <w:rPr>
          <w:color w:val="000000"/>
          <w:sz w:val="28"/>
          <w:szCs w:val="28"/>
        </w:rPr>
        <w:t xml:space="preserve"> СШ №1» создано в целях правового урегулирования деятельности школьного театра.</w:t>
      </w:r>
    </w:p>
    <w:p>
      <w:pPr>
        <w:pStyle w:val="a3"/>
        <w:numPr>
          <w:ilvl w:val="1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понятия, используемые в настоящем Положении: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Школьный театр «ТЭМП» - добровольное объединение обучающихся, имеющих способности и стремления к творчеству, интеллектуальной и исследовательской деятельности, основанное на общности интересов и совместной учебно-творческой деятельности, способствующей развитию</w:t>
      </w:r>
      <w:proofErr w:type="gramEnd"/>
      <w:r>
        <w:rPr>
          <w:color w:val="000000"/>
          <w:sz w:val="28"/>
          <w:szCs w:val="28"/>
        </w:rPr>
        <w:t xml:space="preserve"> дарований его участников, освоению и созданию культурных, нравственных и других духовных ценностей.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рамках, установленных законодательством РФ и ЛНР, школьный театр «ТЭМП» свободен в определении своей внутренней структуры, форм и методов своей деятельности.</w:t>
      </w:r>
    </w:p>
    <w:p>
      <w:pPr>
        <w:pStyle w:val="a3"/>
        <w:numPr>
          <w:ilvl w:val="1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деятельности школьного театра «ТЭМП» является гласной и общедоступной.</w:t>
      </w:r>
    </w:p>
    <w:p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 ЦЕЛИ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 И ЗАДАЧИ </w:t>
      </w:r>
      <w:r>
        <w:rPr>
          <w:color w:val="000000"/>
          <w:sz w:val="28"/>
          <w:szCs w:val="28"/>
        </w:rPr>
        <w:t xml:space="preserve">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Основная </w:t>
      </w:r>
      <w:r>
        <w:rPr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 создания школьного театра «ТЭМП»  - содействие максимальному раскрытию творческих интересов и склонностей обучающихся, активное включение обучающихся в процесс самообразования и саморазвития, формирование духовно, нравственно, эстетически развитой личности.</w:t>
      </w:r>
    </w:p>
    <w:p>
      <w:pPr>
        <w:pStyle w:val="a3"/>
        <w:numPr>
          <w:ilvl w:val="1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 школьного театра «ТЭМП»: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Изучать искусство и культуру, приобщать к ним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через театральное творчество;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общую культуру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Организовывать содержательный досуг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Раскрывать и развивать творческий потенциал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интеллектуальному развитию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среду для получения навыков и умений красиво говорить, для расширения кругозора обучающихся.</w:t>
      </w:r>
    </w:p>
    <w:p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 УПРАВЛЕНИЯ </w:t>
      </w:r>
    </w:p>
    <w:p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 над деятельностью школьного театра «ТЭМП»  осуществляется директором школы, который: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Создает необходимые условия для обеспечения деятельности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Предоставляет для проведения занятий школьного театра «ТЭМП»  помещения, соответствующие санитарным и гигиеническим требованиям;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Оказывает помощь школьному театру «ТЭМП»  в организации концертов, культурно-досуговых мероприятий на базе школы и в иных учреждениях и организациях (на основании вызова или приглашения администрации данных учреждений или организаций);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перспективные планы и расписание занятий школьного театра «ТЭМП».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 график отчетов о результатах деятельности школьного театра «ТЭМП»  (открытых занятий, миниатюр, спектаклей).</w:t>
      </w:r>
    </w:p>
    <w:p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Непосредственное руководство школьным театром «ТЭМП» </w:t>
      </w:r>
      <w:r>
        <w:rPr>
          <w:color w:val="000000"/>
          <w:sz w:val="28"/>
          <w:szCs w:val="28"/>
        </w:rPr>
        <w:t>осуществляет руководитель школьного театра «ТЭМП», который назначается приказом директора школы из числа педагогов школы.</w:t>
      </w:r>
    </w:p>
    <w:p>
      <w:pPr>
        <w:pStyle w:val="a3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Руководитель школьного театра «ТЭМП» в своей деятельности</w:t>
      </w:r>
      <w:r>
        <w:rPr>
          <w:b/>
          <w:bCs/>
          <w:color w:val="000000"/>
          <w:sz w:val="28"/>
          <w:szCs w:val="28"/>
        </w:rPr>
        <w:t>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Составляет перспективные планы, которые предоставляет директору школы на утверждение;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в школьном театре «ТЭМП»  регулярную творческую и учебн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воспитательную работу на основе утвержденного плана;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расписание занятий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список членов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Предоставляет отчеты</w:t>
      </w:r>
      <w:proofErr w:type="gramEnd"/>
      <w:r>
        <w:rPr>
          <w:color w:val="000000"/>
          <w:sz w:val="28"/>
          <w:szCs w:val="28"/>
        </w:rPr>
        <w:t xml:space="preserve"> о результатах деятельности школьного театра «ТЭМП»  (открытые занятия, миниатюры, спектакли) за отчетный период;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Членом школьного театра «ТЭМП»  может стать любой обучающийся 1-11 классов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занятий школьного театра «ТЭМП» 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логикой речи и пластикой; воспитание нравственных ценностей, творческое развитие участников.</w:t>
      </w:r>
    </w:p>
    <w:p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3.4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Школьный театр «ТЭМП»  в рамках своей деятельности:</w:t>
      </w:r>
      <w:r>
        <w:rPr>
          <w:bCs/>
          <w:color w:val="000000"/>
          <w:sz w:val="28"/>
          <w:szCs w:val="28"/>
        </w:rPr>
        <w:tab/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систематические занятия в форме тренингов по сценической речи, актерскому мастерству, работе над художественным словом, репетиций (работа над драматическим материалом);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Предоставляет отчеты</w:t>
      </w:r>
      <w:proofErr w:type="gramEnd"/>
      <w:r>
        <w:rPr>
          <w:color w:val="000000"/>
          <w:sz w:val="28"/>
          <w:szCs w:val="28"/>
        </w:rPr>
        <w:t xml:space="preserve"> о результатах своей деятельности (открытые занятия, миниатюры, спектакли);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Участвует в мероприятиях, программах и акциях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 ОБЯЗАННОСТИ И ПРАВА РУКОВОДИТЕЛЯ ШКОЛЬНОГО ТЕАТРА «ТЭМП»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4.1Руководитель школьного театра «ТЭМП» обязан: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оформлять всю необходимую документацию в соответствии с Уставом школы, правилами внутреннего трудового распорядка, законодательством РФ, ЛНР, настоящим Положением (расписание занятий, репертуарный план, список обучающихся);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Нести ответственность за уровень творческого развития участников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Уважать права и свободы участников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Обеспечивать сохранность жизни и здоровья участников школьного театра «ТЭМП»  в ходе занятий;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условия укрепления нравственного, физического и психологического здоровья, эмоционального благополучия участников школьного театра «ТЭМП»  с учётом их индивидуальных особенностей;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сохранность имущества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трудовую дисциплину.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Руководитель школьного театра «ТЭМП»  имеет право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>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Свободу выбора репертуара, методик обучения и воспитания, учебных пособий, материалов, методов оценки знаний, умений участников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своей профессиональной чести и достоинства.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5.ОБЯЗАННОСТИ И ПРАВА, ОБУЧАЮЩИХСЯ В ШКОЛЬНОМ ТЕАТРЕ «ТЭМП»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5.1. Обучающиеся обязаны: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Посещать мероприятия, проводимые школьным театром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активное участие в мероприятиях, организованных в рамках деятельности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каждом члене школьного театра «ТЭМП», вовлекать его в активную жизнь.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5.2. </w:t>
      </w:r>
      <w:proofErr w:type="gramStart"/>
      <w:r>
        <w:rPr>
          <w:bCs/>
          <w:color w:val="000000"/>
          <w:sz w:val="28"/>
          <w:szCs w:val="28"/>
        </w:rPr>
        <w:t>Обучающиеся</w:t>
      </w:r>
      <w:proofErr w:type="gramEnd"/>
      <w:r>
        <w:rPr>
          <w:bCs/>
          <w:color w:val="000000"/>
          <w:sz w:val="28"/>
          <w:szCs w:val="28"/>
        </w:rPr>
        <w:t xml:space="preserve"> имеют право: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активное участие в планировании работы Студии;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Свободно выражать своё мнение, не противоречащее нормам этики и законодательству РФ, ЛНР;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Размещать на территории школы информацию о работе школьного театра «ТЭМП» в отведенных для этого местах;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Получать полную информацию о деятельности школьного театра «ТЭМП»;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членство в школьном театре «ТЭМП»  по собственной инициативе.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ЗАКЛЮЧИТЕЛЬНЫЕ ПОЛОЖЕНИЯ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Настоящее Положение вступает в силу </w:t>
      </w:r>
      <w:proofErr w:type="gramStart"/>
      <w:r>
        <w:rPr>
          <w:color w:val="000000"/>
          <w:sz w:val="28"/>
          <w:szCs w:val="28"/>
        </w:rPr>
        <w:t>с даты утверждения</w:t>
      </w:r>
      <w:proofErr w:type="gramEnd"/>
      <w:r>
        <w:rPr>
          <w:color w:val="000000"/>
          <w:sz w:val="28"/>
          <w:szCs w:val="28"/>
        </w:rPr>
        <w:t xml:space="preserve"> его приказом директора школы.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Срок действия Положения не ограничен.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 мере необходимости в настоящее Положение могут быть внесены изменения.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школы                                </w:t>
      </w:r>
      <w:proofErr w:type="spellStart"/>
      <w:r>
        <w:rPr>
          <w:color w:val="000000"/>
          <w:sz w:val="28"/>
          <w:szCs w:val="28"/>
        </w:rPr>
        <w:t>Н.Н.Ганжара</w:t>
      </w:r>
      <w:proofErr w:type="spellEnd"/>
    </w:p>
    <w:p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/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643D"/>
    <w:multiLevelType w:val="multilevel"/>
    <w:tmpl w:val="87EC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E1437"/>
    <w:multiLevelType w:val="multilevel"/>
    <w:tmpl w:val="47CE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0BE0"/>
    <w:multiLevelType w:val="multilevel"/>
    <w:tmpl w:val="A704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B7407"/>
    <w:multiLevelType w:val="multilevel"/>
    <w:tmpl w:val="1E6A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F5DA6"/>
    <w:multiLevelType w:val="multilevel"/>
    <w:tmpl w:val="CA10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046E9"/>
    <w:multiLevelType w:val="multilevel"/>
    <w:tmpl w:val="1B54D4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330C230C"/>
    <w:multiLevelType w:val="multilevel"/>
    <w:tmpl w:val="73A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B7B0F"/>
    <w:multiLevelType w:val="multilevel"/>
    <w:tmpl w:val="88F8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6478D"/>
    <w:multiLevelType w:val="multilevel"/>
    <w:tmpl w:val="81E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F74DA"/>
    <w:multiLevelType w:val="multilevel"/>
    <w:tmpl w:val="488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82381"/>
    <w:multiLevelType w:val="multilevel"/>
    <w:tmpl w:val="9F1E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F24CE"/>
    <w:multiLevelType w:val="multilevel"/>
    <w:tmpl w:val="3DE2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A554A6"/>
    <w:multiLevelType w:val="multilevel"/>
    <w:tmpl w:val="3BA825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451254B"/>
    <w:multiLevelType w:val="multilevel"/>
    <w:tmpl w:val="CDCC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67218"/>
    <w:multiLevelType w:val="multilevel"/>
    <w:tmpl w:val="B6AC6A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5BA0A67"/>
    <w:multiLevelType w:val="multilevel"/>
    <w:tmpl w:val="7FCC58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5DBB2387"/>
    <w:multiLevelType w:val="multilevel"/>
    <w:tmpl w:val="5F82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A340B"/>
    <w:multiLevelType w:val="multilevel"/>
    <w:tmpl w:val="8DFEC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1537FFC"/>
    <w:multiLevelType w:val="multilevel"/>
    <w:tmpl w:val="80CE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86569"/>
    <w:multiLevelType w:val="multilevel"/>
    <w:tmpl w:val="8AD6A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48E5733"/>
    <w:multiLevelType w:val="multilevel"/>
    <w:tmpl w:val="2C9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F3BE4"/>
    <w:multiLevelType w:val="multilevel"/>
    <w:tmpl w:val="C844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E6BD4"/>
    <w:multiLevelType w:val="multilevel"/>
    <w:tmpl w:val="EC1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8"/>
  </w:num>
  <w:num w:numId="5">
    <w:abstractNumId w:val="22"/>
  </w:num>
  <w:num w:numId="6">
    <w:abstractNumId w:val="4"/>
  </w:num>
  <w:num w:numId="7">
    <w:abstractNumId w:val="9"/>
  </w:num>
  <w:num w:numId="8">
    <w:abstractNumId w:val="11"/>
  </w:num>
  <w:num w:numId="9">
    <w:abstractNumId w:val="21"/>
  </w:num>
  <w:num w:numId="10">
    <w:abstractNumId w:val="20"/>
  </w:num>
  <w:num w:numId="11">
    <w:abstractNumId w:val="18"/>
  </w:num>
  <w:num w:numId="12">
    <w:abstractNumId w:val="0"/>
  </w:num>
  <w:num w:numId="13">
    <w:abstractNumId w:val="10"/>
  </w:num>
  <w:num w:numId="14">
    <w:abstractNumId w:val="3"/>
  </w:num>
  <w:num w:numId="15">
    <w:abstractNumId w:val="13"/>
  </w:num>
  <w:num w:numId="16">
    <w:abstractNumId w:val="6"/>
  </w:num>
  <w:num w:numId="17">
    <w:abstractNumId w:val="1"/>
  </w:num>
  <w:num w:numId="18">
    <w:abstractNumId w:val="17"/>
  </w:num>
  <w:num w:numId="19">
    <w:abstractNumId w:val="19"/>
  </w:num>
  <w:num w:numId="20">
    <w:abstractNumId w:val="5"/>
  </w:num>
  <w:num w:numId="21">
    <w:abstractNumId w:val="14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6</cp:revision>
  <cp:lastPrinted>2022-11-16T10:59:00Z</cp:lastPrinted>
  <dcterms:created xsi:type="dcterms:W3CDTF">2022-11-15T12:50:00Z</dcterms:created>
  <dcterms:modified xsi:type="dcterms:W3CDTF">2022-11-16T10:59:00Z</dcterms:modified>
</cp:coreProperties>
</file>