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F7" w:rsidRPr="00790EA9" w:rsidRDefault="00917FA5" w:rsidP="00790EA9">
      <w:pPr>
        <w:pStyle w:val="a3"/>
        <w:spacing w:line="276" w:lineRule="auto"/>
        <w:jc w:val="center"/>
        <w:rPr>
          <w:b/>
          <w:sz w:val="28"/>
          <w:szCs w:val="28"/>
        </w:rPr>
      </w:pPr>
      <w:r w:rsidRPr="00790EA9">
        <w:rPr>
          <w:b/>
          <w:sz w:val="28"/>
          <w:szCs w:val="28"/>
        </w:rPr>
        <w:t>Методическая разработка</w:t>
      </w:r>
    </w:p>
    <w:p w:rsidR="00917FA5" w:rsidRPr="00790EA9" w:rsidRDefault="00917FA5" w:rsidP="00790EA9">
      <w:pPr>
        <w:pStyle w:val="a3"/>
        <w:spacing w:line="276" w:lineRule="auto"/>
        <w:jc w:val="center"/>
        <w:rPr>
          <w:b/>
          <w:sz w:val="28"/>
          <w:szCs w:val="28"/>
        </w:rPr>
      </w:pPr>
      <w:r w:rsidRPr="00790EA9">
        <w:rPr>
          <w:b/>
          <w:sz w:val="28"/>
          <w:szCs w:val="28"/>
        </w:rPr>
        <w:t>обзорной экскурсии</w:t>
      </w:r>
    </w:p>
    <w:p w:rsidR="00917FA5" w:rsidRPr="00790EA9" w:rsidRDefault="00917FA5" w:rsidP="00790EA9">
      <w:pPr>
        <w:pStyle w:val="a3"/>
        <w:spacing w:line="276" w:lineRule="auto"/>
        <w:jc w:val="center"/>
        <w:rPr>
          <w:b/>
          <w:sz w:val="28"/>
          <w:szCs w:val="28"/>
        </w:rPr>
      </w:pPr>
      <w:r w:rsidRPr="00790EA9">
        <w:rPr>
          <w:b/>
          <w:sz w:val="28"/>
          <w:szCs w:val="28"/>
        </w:rPr>
        <w:t>«История города – биография школы»</w:t>
      </w:r>
    </w:p>
    <w:p w:rsidR="00917FA5" w:rsidRPr="00790EA9" w:rsidRDefault="00917FA5" w:rsidP="00790EA9">
      <w:pPr>
        <w:pStyle w:val="a3"/>
        <w:spacing w:line="276" w:lineRule="auto"/>
        <w:jc w:val="center"/>
        <w:rPr>
          <w:b/>
          <w:sz w:val="28"/>
          <w:szCs w:val="28"/>
        </w:rPr>
      </w:pPr>
      <w:r w:rsidRPr="00790EA9">
        <w:rPr>
          <w:b/>
          <w:sz w:val="28"/>
          <w:szCs w:val="28"/>
        </w:rPr>
        <w:t>к 60-летию со дня образования города Брянки</w:t>
      </w:r>
    </w:p>
    <w:p w:rsidR="00917FA5" w:rsidRPr="00790EA9" w:rsidRDefault="00917FA5" w:rsidP="00790EA9">
      <w:pPr>
        <w:pStyle w:val="a3"/>
        <w:spacing w:line="276" w:lineRule="auto"/>
        <w:jc w:val="both"/>
        <w:rPr>
          <w:b/>
          <w:sz w:val="28"/>
          <w:szCs w:val="28"/>
        </w:rPr>
      </w:pPr>
    </w:p>
    <w:p w:rsidR="00917FA5" w:rsidRPr="00790EA9" w:rsidRDefault="00917FA5" w:rsidP="00790EA9">
      <w:pPr>
        <w:pStyle w:val="a3"/>
        <w:spacing w:line="276" w:lineRule="auto"/>
        <w:jc w:val="both"/>
        <w:rPr>
          <w:b/>
          <w:sz w:val="28"/>
          <w:szCs w:val="28"/>
        </w:rPr>
      </w:pPr>
    </w:p>
    <w:p w:rsidR="00917FA5" w:rsidRPr="00790EA9" w:rsidRDefault="00917FA5" w:rsidP="00790EA9">
      <w:pPr>
        <w:pStyle w:val="a3"/>
        <w:spacing w:line="276" w:lineRule="auto"/>
        <w:contextualSpacing/>
        <w:jc w:val="both"/>
        <w:rPr>
          <w:b/>
          <w:sz w:val="28"/>
          <w:szCs w:val="28"/>
        </w:rPr>
      </w:pPr>
      <w:r w:rsidRPr="00790EA9">
        <w:rPr>
          <w:b/>
          <w:sz w:val="28"/>
          <w:szCs w:val="28"/>
        </w:rPr>
        <w:t xml:space="preserve">Цель экскурсии:  </w:t>
      </w:r>
    </w:p>
    <w:p w:rsidR="00917FA5" w:rsidRPr="00790EA9" w:rsidRDefault="00917FA5" w:rsidP="00790EA9">
      <w:pPr>
        <w:pStyle w:val="a3"/>
        <w:spacing w:line="276" w:lineRule="auto"/>
        <w:contextualSpacing/>
        <w:jc w:val="both"/>
        <w:rPr>
          <w:sz w:val="28"/>
          <w:szCs w:val="28"/>
        </w:rPr>
      </w:pPr>
      <w:r w:rsidRPr="00790EA9">
        <w:rPr>
          <w:sz w:val="28"/>
          <w:szCs w:val="28"/>
        </w:rPr>
        <w:t xml:space="preserve">– сформировать у обучающихся первоначальные сведения об истории родного города и школы; </w:t>
      </w:r>
    </w:p>
    <w:p w:rsidR="00917FA5" w:rsidRPr="00790EA9" w:rsidRDefault="00917FA5" w:rsidP="00790EA9">
      <w:pPr>
        <w:pStyle w:val="a3"/>
        <w:spacing w:line="276" w:lineRule="auto"/>
        <w:contextualSpacing/>
        <w:jc w:val="both"/>
        <w:rPr>
          <w:sz w:val="28"/>
          <w:szCs w:val="28"/>
        </w:rPr>
      </w:pPr>
      <w:r w:rsidRPr="00790EA9">
        <w:rPr>
          <w:sz w:val="28"/>
          <w:szCs w:val="28"/>
        </w:rPr>
        <w:t>– вызвать у детей интерес к изучению истории родного края, и взаимосвязи истории города и школы</w:t>
      </w:r>
    </w:p>
    <w:p w:rsidR="00917FA5" w:rsidRPr="00790EA9" w:rsidRDefault="00917FA5" w:rsidP="00790EA9">
      <w:pPr>
        <w:pStyle w:val="a3"/>
        <w:spacing w:line="276" w:lineRule="auto"/>
        <w:contextualSpacing/>
        <w:jc w:val="both"/>
        <w:rPr>
          <w:sz w:val="28"/>
          <w:szCs w:val="28"/>
        </w:rPr>
      </w:pPr>
      <w:r w:rsidRPr="00790EA9">
        <w:rPr>
          <w:b/>
          <w:sz w:val="28"/>
          <w:szCs w:val="28"/>
        </w:rPr>
        <w:t>Формирующиеся ценности:</w:t>
      </w:r>
      <w:r w:rsidRPr="00790EA9">
        <w:rPr>
          <w:sz w:val="28"/>
          <w:szCs w:val="28"/>
        </w:rPr>
        <w:t xml:space="preserve"> историческая память и преемственность поколений, патриотизм, любовь к Родине </w:t>
      </w:r>
    </w:p>
    <w:p w:rsidR="00917FA5" w:rsidRPr="00790EA9" w:rsidRDefault="00917FA5" w:rsidP="00790EA9">
      <w:pPr>
        <w:pStyle w:val="a3"/>
        <w:spacing w:line="276" w:lineRule="auto"/>
        <w:contextualSpacing/>
        <w:jc w:val="both"/>
        <w:rPr>
          <w:b/>
          <w:sz w:val="28"/>
          <w:szCs w:val="28"/>
        </w:rPr>
      </w:pPr>
      <w:r w:rsidRPr="00790EA9">
        <w:rPr>
          <w:b/>
          <w:sz w:val="28"/>
          <w:szCs w:val="28"/>
        </w:rPr>
        <w:t xml:space="preserve">Планируемые результаты: </w:t>
      </w:r>
    </w:p>
    <w:p w:rsidR="00917FA5" w:rsidRPr="00790EA9" w:rsidRDefault="00917FA5" w:rsidP="00790EA9">
      <w:pPr>
        <w:pStyle w:val="a3"/>
        <w:spacing w:line="276" w:lineRule="auto"/>
        <w:contextualSpacing/>
        <w:jc w:val="both"/>
        <w:rPr>
          <w:sz w:val="28"/>
          <w:szCs w:val="28"/>
        </w:rPr>
      </w:pPr>
      <w:r w:rsidRPr="00790EA9">
        <w:rPr>
          <w:sz w:val="28"/>
          <w:szCs w:val="28"/>
        </w:rPr>
        <w:t xml:space="preserve">первоначальная сформированность у обучающихся основ гражданской идентичности; готовности к саморазвитию; мотивации к познанию и обучению. </w:t>
      </w:r>
    </w:p>
    <w:p w:rsidR="00917FA5" w:rsidRPr="00790EA9" w:rsidRDefault="00917FA5" w:rsidP="00790EA9">
      <w:pPr>
        <w:pStyle w:val="a3"/>
        <w:spacing w:line="276" w:lineRule="auto"/>
        <w:contextualSpacing/>
        <w:jc w:val="both"/>
        <w:rPr>
          <w:b/>
          <w:sz w:val="28"/>
          <w:szCs w:val="28"/>
        </w:rPr>
      </w:pPr>
      <w:r w:rsidRPr="00790EA9">
        <w:rPr>
          <w:b/>
          <w:sz w:val="28"/>
          <w:szCs w:val="28"/>
        </w:rPr>
        <w:t xml:space="preserve">Метапредметные:  </w:t>
      </w:r>
    </w:p>
    <w:p w:rsidR="00917FA5" w:rsidRPr="00790EA9" w:rsidRDefault="00917FA5" w:rsidP="00790EA9">
      <w:pPr>
        <w:pStyle w:val="a3"/>
        <w:spacing w:line="276" w:lineRule="auto"/>
        <w:contextualSpacing/>
        <w:jc w:val="both"/>
        <w:rPr>
          <w:sz w:val="28"/>
          <w:szCs w:val="28"/>
        </w:rPr>
      </w:pPr>
      <w:r w:rsidRPr="00790EA9">
        <w:rPr>
          <w:sz w:val="28"/>
          <w:szCs w:val="28"/>
        </w:rPr>
        <w:t>проявление первоначальных умений анализировать информацию, делать выводы о событиях, относящихся к истории города и их взаимосвязи с историей родного учебного заведения</w:t>
      </w:r>
    </w:p>
    <w:p w:rsidR="00917FA5" w:rsidRPr="00790EA9" w:rsidRDefault="00917FA5" w:rsidP="00790EA9">
      <w:pPr>
        <w:pStyle w:val="a3"/>
        <w:spacing w:line="276" w:lineRule="auto"/>
        <w:contextualSpacing/>
        <w:jc w:val="both"/>
        <w:rPr>
          <w:sz w:val="28"/>
          <w:szCs w:val="28"/>
        </w:rPr>
      </w:pPr>
      <w:r w:rsidRPr="00790EA9">
        <w:rPr>
          <w:b/>
          <w:sz w:val="28"/>
          <w:szCs w:val="28"/>
        </w:rPr>
        <w:t>Продолжительность экскурсии:</w:t>
      </w:r>
      <w:r w:rsidRPr="00790EA9">
        <w:rPr>
          <w:sz w:val="28"/>
          <w:szCs w:val="28"/>
        </w:rPr>
        <w:t xml:space="preserve"> </w:t>
      </w:r>
      <w:r w:rsidR="001C2277">
        <w:rPr>
          <w:sz w:val="28"/>
          <w:szCs w:val="28"/>
        </w:rPr>
        <w:t>40</w:t>
      </w:r>
      <w:r w:rsidRPr="00790EA9">
        <w:rPr>
          <w:sz w:val="28"/>
          <w:szCs w:val="28"/>
        </w:rPr>
        <w:t xml:space="preserve"> мин. </w:t>
      </w:r>
    </w:p>
    <w:p w:rsidR="00917FA5" w:rsidRPr="00790EA9" w:rsidRDefault="00917FA5" w:rsidP="00790EA9">
      <w:pPr>
        <w:pStyle w:val="a3"/>
        <w:spacing w:line="276" w:lineRule="auto"/>
        <w:contextualSpacing/>
        <w:jc w:val="both"/>
        <w:rPr>
          <w:sz w:val="28"/>
          <w:szCs w:val="28"/>
        </w:rPr>
      </w:pPr>
      <w:r w:rsidRPr="00790EA9">
        <w:rPr>
          <w:b/>
          <w:sz w:val="28"/>
          <w:szCs w:val="28"/>
        </w:rPr>
        <w:t>Экскурсия по содержанию:</w:t>
      </w:r>
      <w:r w:rsidRPr="00790EA9">
        <w:rPr>
          <w:sz w:val="28"/>
          <w:szCs w:val="28"/>
        </w:rPr>
        <w:t xml:space="preserve"> тематическая, историческая;</w:t>
      </w:r>
    </w:p>
    <w:p w:rsidR="00917FA5" w:rsidRPr="00790EA9" w:rsidRDefault="00917FA5" w:rsidP="00790EA9">
      <w:pPr>
        <w:pStyle w:val="a3"/>
        <w:spacing w:line="276" w:lineRule="auto"/>
        <w:contextualSpacing/>
        <w:jc w:val="both"/>
        <w:rPr>
          <w:sz w:val="28"/>
          <w:szCs w:val="28"/>
        </w:rPr>
      </w:pPr>
      <w:r w:rsidRPr="00790EA9">
        <w:rPr>
          <w:b/>
          <w:sz w:val="28"/>
          <w:szCs w:val="28"/>
        </w:rPr>
        <w:t>По составу участников:</w:t>
      </w:r>
      <w:r w:rsidRPr="00790EA9">
        <w:rPr>
          <w:sz w:val="28"/>
          <w:szCs w:val="28"/>
        </w:rPr>
        <w:t xml:space="preserve"> ориентирована на школьников;</w:t>
      </w:r>
    </w:p>
    <w:p w:rsidR="00917FA5" w:rsidRPr="00790EA9" w:rsidRDefault="00917FA5" w:rsidP="00790EA9">
      <w:pPr>
        <w:pStyle w:val="a3"/>
        <w:spacing w:line="276" w:lineRule="auto"/>
        <w:contextualSpacing/>
        <w:jc w:val="both"/>
        <w:rPr>
          <w:sz w:val="28"/>
          <w:szCs w:val="28"/>
        </w:rPr>
      </w:pPr>
      <w:r w:rsidRPr="00790EA9">
        <w:rPr>
          <w:b/>
          <w:sz w:val="28"/>
          <w:szCs w:val="28"/>
        </w:rPr>
        <w:t>По месту проведения:</w:t>
      </w:r>
      <w:r w:rsidRPr="00790EA9">
        <w:rPr>
          <w:sz w:val="28"/>
          <w:szCs w:val="28"/>
        </w:rPr>
        <w:t xml:space="preserve"> музейная;</w:t>
      </w:r>
    </w:p>
    <w:p w:rsidR="00917FA5" w:rsidRPr="00790EA9" w:rsidRDefault="00917FA5" w:rsidP="00790EA9">
      <w:pPr>
        <w:pStyle w:val="a3"/>
        <w:spacing w:line="276" w:lineRule="auto"/>
        <w:contextualSpacing/>
        <w:jc w:val="both"/>
        <w:rPr>
          <w:sz w:val="28"/>
          <w:szCs w:val="28"/>
        </w:rPr>
      </w:pPr>
      <w:r w:rsidRPr="00790EA9">
        <w:rPr>
          <w:b/>
          <w:sz w:val="28"/>
          <w:szCs w:val="28"/>
        </w:rPr>
        <w:t>По форме проведения:</w:t>
      </w:r>
      <w:r w:rsidRPr="00790EA9">
        <w:rPr>
          <w:sz w:val="28"/>
          <w:szCs w:val="28"/>
        </w:rPr>
        <w:t xml:space="preserve"> экскурсия-урок.</w:t>
      </w:r>
    </w:p>
    <w:p w:rsidR="00917FA5" w:rsidRPr="00790EA9" w:rsidRDefault="00917FA5" w:rsidP="00790EA9">
      <w:pPr>
        <w:pStyle w:val="a3"/>
        <w:spacing w:line="276" w:lineRule="auto"/>
        <w:jc w:val="both"/>
        <w:rPr>
          <w:sz w:val="28"/>
          <w:szCs w:val="28"/>
        </w:rPr>
      </w:pPr>
    </w:p>
    <w:p w:rsidR="00917FA5" w:rsidRPr="00790EA9" w:rsidRDefault="00917FA5" w:rsidP="00790EA9">
      <w:pPr>
        <w:pStyle w:val="a3"/>
        <w:spacing w:line="276" w:lineRule="auto"/>
        <w:jc w:val="center"/>
        <w:rPr>
          <w:b/>
          <w:sz w:val="28"/>
          <w:szCs w:val="28"/>
        </w:rPr>
      </w:pPr>
      <w:r w:rsidRPr="00790EA9">
        <w:rPr>
          <w:b/>
          <w:sz w:val="28"/>
          <w:szCs w:val="28"/>
        </w:rPr>
        <w:t xml:space="preserve">Структура </w:t>
      </w:r>
      <w:r w:rsidR="00C378FE">
        <w:rPr>
          <w:b/>
          <w:sz w:val="28"/>
          <w:szCs w:val="28"/>
        </w:rPr>
        <w:t>экскурсии</w:t>
      </w:r>
    </w:p>
    <w:p w:rsidR="00917FA5" w:rsidRPr="00790EA9" w:rsidRDefault="00917FA5" w:rsidP="00C378FE">
      <w:pPr>
        <w:pStyle w:val="a3"/>
        <w:spacing w:line="276" w:lineRule="auto"/>
        <w:contextualSpacing/>
        <w:jc w:val="both"/>
        <w:rPr>
          <w:b/>
          <w:sz w:val="28"/>
          <w:szCs w:val="28"/>
        </w:rPr>
      </w:pPr>
      <w:r w:rsidRPr="00790EA9">
        <w:rPr>
          <w:b/>
          <w:sz w:val="28"/>
          <w:szCs w:val="28"/>
        </w:rPr>
        <w:t xml:space="preserve">Часть 1. Мотивационная </w:t>
      </w:r>
    </w:p>
    <w:p w:rsidR="00917FA5" w:rsidRPr="00790EA9" w:rsidRDefault="00917FA5" w:rsidP="00C378FE">
      <w:pPr>
        <w:pStyle w:val="a3"/>
        <w:spacing w:line="276" w:lineRule="auto"/>
        <w:ind w:firstLine="708"/>
        <w:contextualSpacing/>
        <w:jc w:val="both"/>
        <w:rPr>
          <w:sz w:val="28"/>
          <w:szCs w:val="28"/>
        </w:rPr>
      </w:pPr>
      <w:r w:rsidRPr="001C2277">
        <w:rPr>
          <w:b/>
          <w:sz w:val="28"/>
          <w:szCs w:val="28"/>
        </w:rPr>
        <w:t>Мотивационная беседа.</w:t>
      </w:r>
      <w:r w:rsidRPr="00790EA9">
        <w:rPr>
          <w:sz w:val="28"/>
          <w:szCs w:val="28"/>
        </w:rPr>
        <w:t xml:space="preserve"> Экскурсовод напоминает обучающимся, что 30 декабря 1962 г. </w:t>
      </w:r>
      <w:r w:rsidRPr="00790EA9">
        <w:rPr>
          <w:bCs/>
          <w:sz w:val="28"/>
          <w:szCs w:val="28"/>
          <w:shd w:val="clear" w:color="auto" w:fill="FFFFFF"/>
        </w:rPr>
        <w:t>Брянка</w:t>
      </w:r>
      <w:r w:rsidRPr="00790EA9">
        <w:rPr>
          <w:sz w:val="28"/>
          <w:szCs w:val="28"/>
          <w:shd w:val="clear" w:color="auto" w:fill="FFFFFF"/>
        </w:rPr>
        <w:t xml:space="preserve"> получила статус </w:t>
      </w:r>
      <w:r w:rsidRPr="00790EA9">
        <w:rPr>
          <w:bCs/>
          <w:sz w:val="28"/>
          <w:szCs w:val="28"/>
          <w:shd w:val="clear" w:color="auto" w:fill="FFFFFF"/>
        </w:rPr>
        <w:t>города</w:t>
      </w:r>
      <w:r w:rsidRPr="00790EA9">
        <w:rPr>
          <w:sz w:val="28"/>
          <w:szCs w:val="28"/>
          <w:shd w:val="clear" w:color="auto" w:fill="FFFFFF"/>
        </w:rPr>
        <w:t xml:space="preserve"> областного подчинения.</w:t>
      </w:r>
      <w:r w:rsidRPr="00790EA9">
        <w:rPr>
          <w:sz w:val="28"/>
          <w:szCs w:val="28"/>
        </w:rPr>
        <w:t xml:space="preserve"> Но история города, как и история родной школы, началась намного раньше. Для создания атмосферы причастности к празднику экскурсовод проводит небольшую беседу. Далее предлагает обучающимся совершить Обзорную экскурсию по музею школы</w:t>
      </w:r>
    </w:p>
    <w:p w:rsidR="003C143D" w:rsidRPr="00790EA9" w:rsidRDefault="003C143D" w:rsidP="00C378FE">
      <w:pPr>
        <w:pStyle w:val="a3"/>
        <w:spacing w:line="276" w:lineRule="auto"/>
        <w:contextualSpacing/>
        <w:jc w:val="both"/>
        <w:rPr>
          <w:b/>
          <w:sz w:val="28"/>
          <w:szCs w:val="28"/>
        </w:rPr>
      </w:pPr>
      <w:r w:rsidRPr="00790EA9">
        <w:rPr>
          <w:b/>
          <w:sz w:val="28"/>
          <w:szCs w:val="28"/>
        </w:rPr>
        <w:t xml:space="preserve">Часть 2. Основная </w:t>
      </w:r>
    </w:p>
    <w:p w:rsidR="003C143D" w:rsidRPr="001C2277" w:rsidRDefault="003C143D" w:rsidP="00C378FE">
      <w:pPr>
        <w:pStyle w:val="a3"/>
        <w:spacing w:line="276" w:lineRule="auto"/>
        <w:ind w:firstLine="708"/>
        <w:contextualSpacing/>
        <w:jc w:val="both"/>
        <w:rPr>
          <w:b/>
          <w:sz w:val="28"/>
          <w:szCs w:val="28"/>
        </w:rPr>
      </w:pPr>
      <w:r w:rsidRPr="00790EA9">
        <w:rPr>
          <w:b/>
          <w:sz w:val="28"/>
          <w:szCs w:val="28"/>
        </w:rPr>
        <w:t xml:space="preserve">Обзорная </w:t>
      </w:r>
      <w:r w:rsidR="00DF73DA" w:rsidRPr="00790EA9">
        <w:rPr>
          <w:b/>
          <w:sz w:val="28"/>
          <w:szCs w:val="28"/>
        </w:rPr>
        <w:t>экскурсия</w:t>
      </w:r>
      <w:r w:rsidR="001C2277">
        <w:rPr>
          <w:b/>
          <w:sz w:val="28"/>
          <w:szCs w:val="28"/>
        </w:rPr>
        <w:t xml:space="preserve">. </w:t>
      </w:r>
      <w:r w:rsidRPr="00790EA9">
        <w:rPr>
          <w:sz w:val="28"/>
          <w:szCs w:val="28"/>
        </w:rPr>
        <w:t xml:space="preserve">Обучающиеся рассматривают </w:t>
      </w:r>
      <w:r w:rsidR="00DF73DA" w:rsidRPr="00790EA9">
        <w:rPr>
          <w:sz w:val="28"/>
          <w:szCs w:val="28"/>
        </w:rPr>
        <w:t xml:space="preserve">стенды и выставочные </w:t>
      </w:r>
      <w:r w:rsidR="005A561B" w:rsidRPr="00790EA9">
        <w:rPr>
          <w:sz w:val="28"/>
          <w:szCs w:val="28"/>
        </w:rPr>
        <w:t>стеллажи</w:t>
      </w:r>
      <w:r w:rsidR="00DF73DA" w:rsidRPr="00790EA9">
        <w:rPr>
          <w:sz w:val="28"/>
          <w:szCs w:val="28"/>
        </w:rPr>
        <w:t xml:space="preserve"> «Как это было», «Вспоминая былое», «Первые выпускники», «Год 1938»</w:t>
      </w:r>
      <w:r w:rsidRPr="00790EA9">
        <w:rPr>
          <w:sz w:val="28"/>
          <w:szCs w:val="28"/>
        </w:rPr>
        <w:t xml:space="preserve">. </w:t>
      </w:r>
      <w:r w:rsidR="00DF73DA" w:rsidRPr="00790EA9">
        <w:rPr>
          <w:sz w:val="28"/>
          <w:szCs w:val="28"/>
        </w:rPr>
        <w:t>Экскурсовод</w:t>
      </w:r>
      <w:r w:rsidRPr="00790EA9">
        <w:rPr>
          <w:sz w:val="28"/>
          <w:szCs w:val="28"/>
        </w:rPr>
        <w:t xml:space="preserve"> обращает внимание на то, </w:t>
      </w:r>
      <w:r w:rsidR="00DF73DA" w:rsidRPr="00790EA9">
        <w:rPr>
          <w:sz w:val="28"/>
          <w:szCs w:val="28"/>
        </w:rPr>
        <w:t xml:space="preserve">в документах нет упоминаний о г. Брянке, а идет речь о </w:t>
      </w:r>
      <w:r w:rsidR="005A561B" w:rsidRPr="00790EA9">
        <w:rPr>
          <w:sz w:val="28"/>
          <w:szCs w:val="28"/>
        </w:rPr>
        <w:t>Брянском районе Кадиевского городского совета.</w:t>
      </w:r>
    </w:p>
    <w:p w:rsidR="003C143D" w:rsidRPr="00790EA9" w:rsidRDefault="00DF73DA" w:rsidP="00C378FE">
      <w:pPr>
        <w:pStyle w:val="a3"/>
        <w:spacing w:line="276" w:lineRule="auto"/>
        <w:ind w:firstLine="708"/>
        <w:contextualSpacing/>
        <w:jc w:val="both"/>
        <w:rPr>
          <w:sz w:val="28"/>
          <w:szCs w:val="28"/>
        </w:rPr>
      </w:pPr>
      <w:r w:rsidRPr="00790EA9">
        <w:rPr>
          <w:sz w:val="28"/>
          <w:szCs w:val="28"/>
        </w:rPr>
        <w:lastRenderedPageBreak/>
        <w:t>В</w:t>
      </w:r>
      <w:r w:rsidR="003C143D" w:rsidRPr="00790EA9">
        <w:rPr>
          <w:sz w:val="28"/>
          <w:szCs w:val="28"/>
        </w:rPr>
        <w:t xml:space="preserve">ажно </w:t>
      </w:r>
      <w:r w:rsidRPr="00790EA9">
        <w:rPr>
          <w:sz w:val="28"/>
          <w:szCs w:val="28"/>
        </w:rPr>
        <w:t xml:space="preserve">донести до обучающихся, </w:t>
      </w:r>
      <w:r w:rsidR="005A561B" w:rsidRPr="00790EA9">
        <w:rPr>
          <w:sz w:val="28"/>
          <w:szCs w:val="28"/>
        </w:rPr>
        <w:t>что,</w:t>
      </w:r>
      <w:r w:rsidRPr="00790EA9">
        <w:rPr>
          <w:sz w:val="28"/>
          <w:szCs w:val="28"/>
        </w:rPr>
        <w:t xml:space="preserve"> хот</w:t>
      </w:r>
      <w:r w:rsidR="005A561B" w:rsidRPr="00790EA9">
        <w:rPr>
          <w:sz w:val="28"/>
          <w:szCs w:val="28"/>
        </w:rPr>
        <w:t>я</w:t>
      </w:r>
      <w:r w:rsidRPr="00790EA9">
        <w:rPr>
          <w:sz w:val="28"/>
          <w:szCs w:val="28"/>
        </w:rPr>
        <w:t xml:space="preserve"> история Брянки, как города не большая во временном отрезке, но уходит своими корнями далеко в прошлое родного края</w:t>
      </w:r>
      <w:r w:rsidR="003C143D" w:rsidRPr="00790EA9">
        <w:rPr>
          <w:sz w:val="28"/>
          <w:szCs w:val="28"/>
        </w:rPr>
        <w:t xml:space="preserve">. </w:t>
      </w:r>
    </w:p>
    <w:p w:rsidR="003C143D" w:rsidRPr="00790EA9" w:rsidRDefault="003C143D" w:rsidP="00C378FE">
      <w:pPr>
        <w:pStyle w:val="a3"/>
        <w:spacing w:line="276" w:lineRule="auto"/>
        <w:ind w:firstLine="708"/>
        <w:contextualSpacing/>
        <w:jc w:val="both"/>
        <w:rPr>
          <w:sz w:val="28"/>
          <w:szCs w:val="28"/>
        </w:rPr>
      </w:pPr>
      <w:r w:rsidRPr="00790EA9">
        <w:rPr>
          <w:sz w:val="28"/>
          <w:szCs w:val="28"/>
        </w:rPr>
        <w:t>Второй объект «</w:t>
      </w:r>
      <w:r w:rsidR="005A561B" w:rsidRPr="00790EA9">
        <w:rPr>
          <w:sz w:val="28"/>
          <w:szCs w:val="28"/>
        </w:rPr>
        <w:t>Сороковые тяжкие годы, годы фронтовые</w:t>
      </w:r>
      <w:r w:rsidRPr="00790EA9">
        <w:rPr>
          <w:sz w:val="28"/>
          <w:szCs w:val="28"/>
        </w:rPr>
        <w:t xml:space="preserve">» </w:t>
      </w:r>
      <w:r w:rsidR="005A561B" w:rsidRPr="00790EA9">
        <w:rPr>
          <w:sz w:val="28"/>
          <w:szCs w:val="28"/>
        </w:rPr>
        <w:t xml:space="preserve">раскрывает историю города в годы Великой Отечественной войны. Экскурсовод показывает взаимосвязь истории страны, города и роль единения народа и подвига земляков-героев. Экскурсовод подводит итог </w:t>
      </w:r>
      <w:r w:rsidR="001A469D" w:rsidRPr="00790EA9">
        <w:rPr>
          <w:sz w:val="28"/>
          <w:szCs w:val="28"/>
        </w:rPr>
        <w:t>этого этапа экскурсии, о</w:t>
      </w:r>
      <w:r w:rsidR="005A561B" w:rsidRPr="00790EA9">
        <w:rPr>
          <w:sz w:val="28"/>
          <w:szCs w:val="28"/>
        </w:rPr>
        <w:t>браща</w:t>
      </w:r>
      <w:r w:rsidR="001A469D" w:rsidRPr="00790EA9">
        <w:rPr>
          <w:sz w:val="28"/>
          <w:szCs w:val="28"/>
        </w:rPr>
        <w:t>я</w:t>
      </w:r>
      <w:r w:rsidR="005A561B" w:rsidRPr="00790EA9">
        <w:rPr>
          <w:sz w:val="28"/>
          <w:szCs w:val="28"/>
        </w:rPr>
        <w:t xml:space="preserve"> внимание на то, что важно сохранять память о тех годах и показывает преемственность поколений на примере панорамы танкового сражения, выполненного учениками нашей школы</w:t>
      </w:r>
      <w:r w:rsidR="001A469D" w:rsidRPr="00790EA9">
        <w:rPr>
          <w:sz w:val="28"/>
          <w:szCs w:val="28"/>
        </w:rPr>
        <w:t>.</w:t>
      </w:r>
    </w:p>
    <w:p w:rsidR="003C143D" w:rsidRPr="00790EA9" w:rsidRDefault="003C143D" w:rsidP="00C378FE">
      <w:pPr>
        <w:pStyle w:val="a3"/>
        <w:spacing w:line="276" w:lineRule="auto"/>
        <w:ind w:firstLine="708"/>
        <w:contextualSpacing/>
        <w:jc w:val="both"/>
        <w:rPr>
          <w:sz w:val="28"/>
          <w:szCs w:val="28"/>
        </w:rPr>
      </w:pPr>
      <w:r w:rsidRPr="00790EA9">
        <w:rPr>
          <w:sz w:val="28"/>
          <w:szCs w:val="28"/>
        </w:rPr>
        <w:t xml:space="preserve">Третий объект </w:t>
      </w:r>
      <w:r w:rsidR="001A469D" w:rsidRPr="00790EA9">
        <w:rPr>
          <w:sz w:val="28"/>
          <w:szCs w:val="28"/>
        </w:rPr>
        <w:t>«Это наша с тобой биография, это наша с тобою судьба» Экскурсовод</w:t>
      </w:r>
      <w:r w:rsidRPr="00790EA9">
        <w:rPr>
          <w:sz w:val="28"/>
          <w:szCs w:val="28"/>
        </w:rPr>
        <w:t xml:space="preserve"> рассказывает </w:t>
      </w:r>
      <w:r w:rsidR="001A469D" w:rsidRPr="00790EA9">
        <w:rPr>
          <w:sz w:val="28"/>
          <w:szCs w:val="28"/>
        </w:rPr>
        <w:t>о послевоенном этапе развития города и школы</w:t>
      </w:r>
      <w:r w:rsidRPr="00790EA9">
        <w:rPr>
          <w:sz w:val="28"/>
          <w:szCs w:val="28"/>
        </w:rPr>
        <w:t xml:space="preserve">, обучающиеся рассматривают </w:t>
      </w:r>
      <w:r w:rsidR="001A469D" w:rsidRPr="00790EA9">
        <w:rPr>
          <w:sz w:val="28"/>
          <w:szCs w:val="28"/>
        </w:rPr>
        <w:t>стенды и выставочные стеллажи</w:t>
      </w:r>
      <w:r w:rsidRPr="00790EA9">
        <w:rPr>
          <w:sz w:val="28"/>
          <w:szCs w:val="28"/>
        </w:rPr>
        <w:t>. В этой части з</w:t>
      </w:r>
      <w:r w:rsidR="001A469D" w:rsidRPr="00790EA9">
        <w:rPr>
          <w:sz w:val="28"/>
          <w:szCs w:val="28"/>
        </w:rPr>
        <w:t xml:space="preserve">анятия детям нужно обязательно </w:t>
      </w:r>
      <w:r w:rsidRPr="00790EA9">
        <w:rPr>
          <w:sz w:val="28"/>
          <w:szCs w:val="28"/>
        </w:rPr>
        <w:t>пояснить, к</w:t>
      </w:r>
      <w:r w:rsidR="001A469D" w:rsidRPr="00790EA9">
        <w:rPr>
          <w:sz w:val="28"/>
          <w:szCs w:val="28"/>
        </w:rPr>
        <w:t>ак</w:t>
      </w:r>
      <w:r w:rsidRPr="00790EA9">
        <w:rPr>
          <w:sz w:val="28"/>
          <w:szCs w:val="28"/>
        </w:rPr>
        <w:t xml:space="preserve"> </w:t>
      </w:r>
      <w:r w:rsidR="001A469D" w:rsidRPr="00790EA9">
        <w:rPr>
          <w:sz w:val="28"/>
          <w:szCs w:val="28"/>
        </w:rPr>
        <w:t>формировались традиции школы во взаимосвязи с историей города и страны</w:t>
      </w:r>
      <w:r w:rsidR="00AB5140" w:rsidRPr="00790EA9">
        <w:rPr>
          <w:sz w:val="28"/>
          <w:szCs w:val="28"/>
        </w:rPr>
        <w:t>, подвести к современному этапу развития школы и города.</w:t>
      </w:r>
    </w:p>
    <w:p w:rsidR="003C143D" w:rsidRPr="00790EA9" w:rsidRDefault="001A469D" w:rsidP="00C378FE">
      <w:pPr>
        <w:pStyle w:val="a3"/>
        <w:spacing w:line="276" w:lineRule="auto"/>
        <w:contextualSpacing/>
        <w:jc w:val="both"/>
        <w:rPr>
          <w:b/>
          <w:sz w:val="28"/>
          <w:szCs w:val="28"/>
        </w:rPr>
      </w:pPr>
      <w:r w:rsidRPr="00790EA9">
        <w:rPr>
          <w:b/>
          <w:sz w:val="28"/>
          <w:szCs w:val="28"/>
        </w:rPr>
        <w:t>Часть 3. Заключительная</w:t>
      </w:r>
    </w:p>
    <w:p w:rsidR="00917FA5" w:rsidRPr="001C2277" w:rsidRDefault="00AB5140" w:rsidP="00C378FE">
      <w:pPr>
        <w:pStyle w:val="a3"/>
        <w:spacing w:line="276" w:lineRule="auto"/>
        <w:ind w:firstLine="708"/>
        <w:contextualSpacing/>
        <w:jc w:val="both"/>
        <w:rPr>
          <w:sz w:val="28"/>
          <w:szCs w:val="28"/>
        </w:rPr>
      </w:pPr>
      <w:r w:rsidRPr="00790EA9">
        <w:rPr>
          <w:sz w:val="28"/>
          <w:szCs w:val="28"/>
        </w:rPr>
        <w:t xml:space="preserve">Экскурсоводы подводят итоги экскурсии, предлагают поделиться своими впечатлениями с присутствующими, оставить отзывы </w:t>
      </w:r>
      <w:r w:rsidRPr="001C2277">
        <w:rPr>
          <w:sz w:val="28"/>
          <w:szCs w:val="28"/>
        </w:rPr>
        <w:t>в гостевой книге</w:t>
      </w:r>
    </w:p>
    <w:p w:rsidR="00AB5140" w:rsidRPr="00790EA9" w:rsidRDefault="00AB5140" w:rsidP="00C378FE">
      <w:pPr>
        <w:pStyle w:val="a3"/>
        <w:spacing w:line="276" w:lineRule="auto"/>
        <w:contextualSpacing/>
        <w:jc w:val="both"/>
        <w:rPr>
          <w:b/>
          <w:sz w:val="28"/>
          <w:szCs w:val="28"/>
        </w:rPr>
      </w:pPr>
    </w:p>
    <w:p w:rsidR="00917FA5" w:rsidRPr="00790EA9" w:rsidRDefault="00917FA5" w:rsidP="00C378FE">
      <w:pPr>
        <w:pStyle w:val="a3"/>
        <w:spacing w:line="276" w:lineRule="auto"/>
        <w:contextualSpacing/>
        <w:jc w:val="center"/>
        <w:rPr>
          <w:b/>
          <w:sz w:val="28"/>
          <w:szCs w:val="28"/>
        </w:rPr>
      </w:pPr>
      <w:r w:rsidRPr="00790EA9">
        <w:rPr>
          <w:b/>
          <w:sz w:val="28"/>
          <w:szCs w:val="28"/>
        </w:rPr>
        <w:t>Сценарий экскурсии</w:t>
      </w:r>
    </w:p>
    <w:p w:rsidR="00917FA5" w:rsidRPr="00790EA9" w:rsidRDefault="00917FA5" w:rsidP="00C378FE">
      <w:pPr>
        <w:pStyle w:val="a3"/>
        <w:spacing w:line="276" w:lineRule="auto"/>
        <w:ind w:firstLine="708"/>
        <w:contextualSpacing/>
        <w:jc w:val="both"/>
        <w:rPr>
          <w:b/>
          <w:sz w:val="28"/>
          <w:szCs w:val="28"/>
        </w:rPr>
      </w:pPr>
      <w:r w:rsidRPr="00790EA9">
        <w:rPr>
          <w:b/>
          <w:sz w:val="28"/>
          <w:szCs w:val="28"/>
        </w:rPr>
        <w:t xml:space="preserve">Мотивационная </w:t>
      </w:r>
      <w:r w:rsidR="001C2277">
        <w:rPr>
          <w:b/>
          <w:sz w:val="28"/>
          <w:szCs w:val="28"/>
        </w:rPr>
        <w:t xml:space="preserve">часть </w:t>
      </w:r>
      <w:r w:rsidRPr="00790EA9">
        <w:rPr>
          <w:b/>
          <w:sz w:val="28"/>
          <w:szCs w:val="28"/>
        </w:rPr>
        <w:t xml:space="preserve">(до </w:t>
      </w:r>
      <w:r w:rsidR="003C143D" w:rsidRPr="00790EA9">
        <w:rPr>
          <w:b/>
          <w:sz w:val="28"/>
          <w:szCs w:val="28"/>
        </w:rPr>
        <w:t>5</w:t>
      </w:r>
      <w:r w:rsidRPr="00790EA9">
        <w:rPr>
          <w:b/>
          <w:sz w:val="28"/>
          <w:szCs w:val="28"/>
        </w:rPr>
        <w:t xml:space="preserve"> минут)</w:t>
      </w:r>
    </w:p>
    <w:p w:rsidR="00917FA5" w:rsidRPr="00790EA9" w:rsidRDefault="00917FA5" w:rsidP="00C378FE">
      <w:pPr>
        <w:pStyle w:val="a3"/>
        <w:spacing w:line="276" w:lineRule="auto"/>
        <w:contextualSpacing/>
        <w:jc w:val="both"/>
        <w:rPr>
          <w:sz w:val="28"/>
          <w:szCs w:val="28"/>
        </w:rPr>
      </w:pPr>
      <w:r w:rsidRPr="00790EA9">
        <w:rPr>
          <w:b/>
          <w:sz w:val="28"/>
          <w:szCs w:val="28"/>
        </w:rPr>
        <w:t>Экскурсовод 1:</w:t>
      </w:r>
      <w:r w:rsidRPr="00790EA9">
        <w:rPr>
          <w:sz w:val="28"/>
          <w:szCs w:val="28"/>
        </w:rPr>
        <w:t xml:space="preserve"> </w:t>
      </w:r>
      <w:r w:rsidR="001C2277">
        <w:rPr>
          <w:sz w:val="28"/>
          <w:szCs w:val="28"/>
        </w:rPr>
        <w:tab/>
      </w:r>
      <w:r w:rsidRPr="00790EA9">
        <w:rPr>
          <w:sz w:val="28"/>
          <w:szCs w:val="28"/>
        </w:rPr>
        <w:t>Отражается солнце игривое</w:t>
      </w:r>
    </w:p>
    <w:p w:rsidR="00917FA5" w:rsidRPr="00790EA9" w:rsidRDefault="00917FA5" w:rsidP="00C378FE">
      <w:pPr>
        <w:pStyle w:val="a3"/>
        <w:spacing w:line="276" w:lineRule="auto"/>
        <w:ind w:left="1416" w:firstLine="708"/>
        <w:contextualSpacing/>
        <w:jc w:val="both"/>
        <w:rPr>
          <w:sz w:val="28"/>
          <w:szCs w:val="28"/>
        </w:rPr>
      </w:pPr>
      <w:r w:rsidRPr="00790EA9">
        <w:rPr>
          <w:sz w:val="28"/>
          <w:szCs w:val="28"/>
        </w:rPr>
        <w:t xml:space="preserve">в наших добрых открытых сердцах </w:t>
      </w:r>
    </w:p>
    <w:p w:rsidR="00917FA5" w:rsidRPr="00790EA9" w:rsidRDefault="003C143D" w:rsidP="00C378FE">
      <w:pPr>
        <w:pStyle w:val="a3"/>
        <w:spacing w:line="276" w:lineRule="auto"/>
        <w:ind w:left="1416" w:firstLine="708"/>
        <w:contextualSpacing/>
        <w:jc w:val="both"/>
        <w:rPr>
          <w:sz w:val="28"/>
          <w:szCs w:val="28"/>
        </w:rPr>
      </w:pPr>
      <w:r w:rsidRPr="00790EA9">
        <w:rPr>
          <w:sz w:val="28"/>
          <w:szCs w:val="28"/>
        </w:rPr>
        <w:t>Посмотрите, какая</w:t>
      </w:r>
      <w:r w:rsidR="00917FA5" w:rsidRPr="00790EA9">
        <w:rPr>
          <w:sz w:val="28"/>
          <w:szCs w:val="28"/>
        </w:rPr>
        <w:t xml:space="preserve"> красивая,</w:t>
      </w:r>
    </w:p>
    <w:p w:rsidR="00917FA5" w:rsidRPr="00790EA9" w:rsidRDefault="00917FA5" w:rsidP="00C378FE">
      <w:pPr>
        <w:pStyle w:val="a3"/>
        <w:spacing w:line="276" w:lineRule="auto"/>
        <w:ind w:left="1416" w:firstLine="708"/>
        <w:contextualSpacing/>
        <w:jc w:val="both"/>
        <w:rPr>
          <w:sz w:val="28"/>
          <w:szCs w:val="28"/>
        </w:rPr>
      </w:pPr>
      <w:r w:rsidRPr="00790EA9">
        <w:rPr>
          <w:sz w:val="28"/>
          <w:szCs w:val="28"/>
        </w:rPr>
        <w:t xml:space="preserve">Наша Брянка в мудрых годах! </w:t>
      </w:r>
    </w:p>
    <w:p w:rsidR="00917FA5" w:rsidRPr="00790EA9" w:rsidRDefault="00917FA5" w:rsidP="00C378FE">
      <w:pPr>
        <w:pStyle w:val="a3"/>
        <w:spacing w:line="276" w:lineRule="auto"/>
        <w:ind w:left="1416" w:firstLine="708"/>
        <w:contextualSpacing/>
        <w:jc w:val="both"/>
        <w:rPr>
          <w:sz w:val="28"/>
          <w:szCs w:val="28"/>
        </w:rPr>
      </w:pPr>
      <w:r w:rsidRPr="00790EA9">
        <w:rPr>
          <w:sz w:val="28"/>
          <w:szCs w:val="28"/>
        </w:rPr>
        <w:t>Вновь, с улыбкой своей обаятельной,</w:t>
      </w:r>
    </w:p>
    <w:p w:rsidR="00917FA5" w:rsidRPr="00790EA9" w:rsidRDefault="00917FA5" w:rsidP="00C378FE">
      <w:pPr>
        <w:pStyle w:val="a3"/>
        <w:spacing w:line="276" w:lineRule="auto"/>
        <w:ind w:left="1416" w:firstLine="708"/>
        <w:contextualSpacing/>
        <w:jc w:val="both"/>
        <w:rPr>
          <w:sz w:val="28"/>
          <w:szCs w:val="28"/>
        </w:rPr>
      </w:pPr>
      <w:r w:rsidRPr="00790EA9">
        <w:rPr>
          <w:sz w:val="28"/>
          <w:szCs w:val="28"/>
        </w:rPr>
        <w:t>Гостя к сердцу стремится прижать.</w:t>
      </w:r>
    </w:p>
    <w:p w:rsidR="00917FA5" w:rsidRPr="00790EA9" w:rsidRDefault="00917FA5" w:rsidP="00C378FE">
      <w:pPr>
        <w:pStyle w:val="a3"/>
        <w:spacing w:line="276" w:lineRule="auto"/>
        <w:ind w:left="1416" w:firstLine="708"/>
        <w:contextualSpacing/>
        <w:jc w:val="both"/>
        <w:rPr>
          <w:sz w:val="28"/>
          <w:szCs w:val="28"/>
        </w:rPr>
      </w:pPr>
      <w:r w:rsidRPr="00790EA9">
        <w:rPr>
          <w:sz w:val="28"/>
          <w:szCs w:val="28"/>
        </w:rPr>
        <w:t>Тот, кто был в этих добрых объятиях,</w:t>
      </w:r>
    </w:p>
    <w:p w:rsidR="00917FA5" w:rsidRPr="00790EA9" w:rsidRDefault="00917FA5" w:rsidP="00C378FE">
      <w:pPr>
        <w:pStyle w:val="a3"/>
        <w:spacing w:line="276" w:lineRule="auto"/>
        <w:ind w:left="1416" w:firstLine="708"/>
        <w:contextualSpacing/>
        <w:jc w:val="both"/>
        <w:rPr>
          <w:sz w:val="28"/>
          <w:szCs w:val="28"/>
        </w:rPr>
      </w:pPr>
      <w:r w:rsidRPr="00790EA9">
        <w:rPr>
          <w:sz w:val="28"/>
          <w:szCs w:val="28"/>
        </w:rPr>
        <w:t xml:space="preserve">Будет вечно наш край вспоминать. </w:t>
      </w:r>
    </w:p>
    <w:p w:rsidR="00917FA5" w:rsidRPr="00790EA9" w:rsidRDefault="003C143D" w:rsidP="00C378FE">
      <w:pPr>
        <w:pStyle w:val="a3"/>
        <w:spacing w:line="276" w:lineRule="auto"/>
        <w:contextualSpacing/>
        <w:jc w:val="both"/>
        <w:rPr>
          <w:sz w:val="28"/>
          <w:szCs w:val="28"/>
        </w:rPr>
      </w:pPr>
      <w:r w:rsidRPr="00790EA9">
        <w:rPr>
          <w:b/>
          <w:sz w:val="28"/>
          <w:szCs w:val="28"/>
        </w:rPr>
        <w:t>Экскурсовод 2:</w:t>
      </w:r>
      <w:r w:rsidR="006E118C" w:rsidRPr="00790EA9">
        <w:rPr>
          <w:sz w:val="28"/>
          <w:szCs w:val="28"/>
        </w:rPr>
        <w:tab/>
      </w:r>
      <w:r w:rsidRPr="00790EA9">
        <w:rPr>
          <w:sz w:val="28"/>
          <w:szCs w:val="28"/>
        </w:rPr>
        <w:t xml:space="preserve">Эти строки посвящены нашему родному городу, который в этом году отмечает свой 60-й юбилей. </w:t>
      </w:r>
      <w:r w:rsidR="00917FA5" w:rsidRPr="00790EA9">
        <w:rPr>
          <w:sz w:val="28"/>
          <w:szCs w:val="28"/>
        </w:rPr>
        <w:t>Официально город Брянка начал свою историю 30 декабря 1962 года, когда Указом Президиума Верховного Совета Украины был выделена в город областного подчинения. Но «городская молодость» еще не означает, что история нашего края столь же юна. Наша Брянка унаследовала историю первых зимовников, старинных слобод и сел Лозовщины, воинских поселений Славяносербии. Территория города сложилась из хуторов Оврага Каменного, Протока Гриценкова, Замковки, сел Лозовой, Павловки, Краснополья, Сабовки, Ломоватки.</w:t>
      </w:r>
    </w:p>
    <w:p w:rsidR="00917FA5" w:rsidRPr="00790EA9" w:rsidRDefault="003C143D" w:rsidP="00C378FE">
      <w:pPr>
        <w:pStyle w:val="a3"/>
        <w:spacing w:line="276" w:lineRule="auto"/>
        <w:contextualSpacing/>
        <w:jc w:val="both"/>
        <w:rPr>
          <w:sz w:val="28"/>
          <w:szCs w:val="28"/>
        </w:rPr>
      </w:pPr>
      <w:r w:rsidRPr="00790EA9">
        <w:rPr>
          <w:b/>
          <w:sz w:val="28"/>
          <w:szCs w:val="28"/>
        </w:rPr>
        <w:t>Экскурсовод 1:</w:t>
      </w:r>
      <w:r w:rsidR="006E118C" w:rsidRPr="00790EA9">
        <w:rPr>
          <w:b/>
          <w:sz w:val="28"/>
          <w:szCs w:val="28"/>
        </w:rPr>
        <w:tab/>
      </w:r>
      <w:r w:rsidR="00917FA5" w:rsidRPr="00790EA9">
        <w:rPr>
          <w:sz w:val="28"/>
          <w:szCs w:val="28"/>
        </w:rPr>
        <w:t>Выходит, что история нашего города насчитывает уже более 300 лет, с 1696 го</w:t>
      </w:r>
      <w:r w:rsidRPr="00790EA9">
        <w:rPr>
          <w:sz w:val="28"/>
          <w:szCs w:val="28"/>
        </w:rPr>
        <w:t>да,</w:t>
      </w:r>
      <w:r w:rsidR="00917FA5" w:rsidRPr="00790EA9">
        <w:rPr>
          <w:sz w:val="28"/>
          <w:szCs w:val="28"/>
        </w:rPr>
        <w:t xml:space="preserve"> когда на территории нынешней Брянки появились первые </w:t>
      </w:r>
      <w:r w:rsidR="00917FA5" w:rsidRPr="00790EA9">
        <w:rPr>
          <w:sz w:val="28"/>
          <w:szCs w:val="28"/>
        </w:rPr>
        <w:lastRenderedPageBreak/>
        <w:t>поселенцы – запорожцы, которые назвали свое поселение Овраг Каменный. Создавались новые поселки, росло население и вот…наш город отмечает юбилей.</w:t>
      </w:r>
      <w:r w:rsidRPr="00790EA9">
        <w:rPr>
          <w:sz w:val="28"/>
          <w:szCs w:val="28"/>
        </w:rPr>
        <w:t xml:space="preserve"> Неразрывно с историей Брянки связанна и история нашей родной школы. И сегодня мы приглашаем вас посетить школьный музей, в стенах которого, вы узнаете много интересного о родном городе и школе</w:t>
      </w:r>
    </w:p>
    <w:p w:rsidR="00AB5140" w:rsidRPr="00790EA9" w:rsidRDefault="00AB5140" w:rsidP="00C378FE">
      <w:pPr>
        <w:pStyle w:val="a3"/>
        <w:spacing w:line="276" w:lineRule="auto"/>
        <w:ind w:firstLine="708"/>
        <w:contextualSpacing/>
        <w:jc w:val="both"/>
        <w:rPr>
          <w:b/>
          <w:sz w:val="28"/>
          <w:szCs w:val="28"/>
        </w:rPr>
      </w:pPr>
      <w:r w:rsidRPr="00790EA9">
        <w:rPr>
          <w:b/>
          <w:sz w:val="28"/>
          <w:szCs w:val="28"/>
        </w:rPr>
        <w:t xml:space="preserve">Основная </w:t>
      </w:r>
      <w:r w:rsidR="001C2277">
        <w:rPr>
          <w:b/>
          <w:sz w:val="28"/>
          <w:szCs w:val="28"/>
        </w:rPr>
        <w:t xml:space="preserve">часть </w:t>
      </w:r>
      <w:r w:rsidRPr="00790EA9">
        <w:rPr>
          <w:b/>
          <w:sz w:val="28"/>
          <w:szCs w:val="28"/>
        </w:rPr>
        <w:t>(до 25 минут)</w:t>
      </w:r>
    </w:p>
    <w:p w:rsidR="00AB5140" w:rsidRPr="00790EA9" w:rsidRDefault="00AB5140" w:rsidP="00C378FE">
      <w:pPr>
        <w:pStyle w:val="a3"/>
        <w:spacing w:line="276" w:lineRule="auto"/>
        <w:contextualSpacing/>
        <w:jc w:val="both"/>
        <w:rPr>
          <w:sz w:val="28"/>
          <w:szCs w:val="28"/>
        </w:rPr>
      </w:pPr>
      <w:r w:rsidRPr="00790EA9">
        <w:rPr>
          <w:b/>
          <w:sz w:val="28"/>
          <w:szCs w:val="28"/>
        </w:rPr>
        <w:t>Экскурсовод 2:</w:t>
      </w:r>
      <w:r w:rsidR="006E118C" w:rsidRPr="00790EA9">
        <w:rPr>
          <w:b/>
          <w:sz w:val="28"/>
          <w:szCs w:val="28"/>
        </w:rPr>
        <w:tab/>
      </w:r>
      <w:r w:rsidRPr="00790EA9">
        <w:rPr>
          <w:sz w:val="28"/>
          <w:szCs w:val="28"/>
        </w:rPr>
        <w:t>Итак, мы приветствуем Вас в школьном музе</w:t>
      </w:r>
      <w:r w:rsidR="006E118C" w:rsidRPr="00790EA9">
        <w:rPr>
          <w:sz w:val="28"/>
          <w:szCs w:val="28"/>
        </w:rPr>
        <w:t>е</w:t>
      </w:r>
      <w:r w:rsidRPr="00790EA9">
        <w:rPr>
          <w:sz w:val="28"/>
          <w:szCs w:val="28"/>
        </w:rPr>
        <w:t xml:space="preserve"> «Память сердца». Музей был открыт в 2007 году </w:t>
      </w:r>
      <w:r w:rsidR="006E118C" w:rsidRPr="00790EA9">
        <w:rPr>
          <w:sz w:val="28"/>
          <w:szCs w:val="28"/>
        </w:rPr>
        <w:t>к 70-летию</w:t>
      </w:r>
      <w:r w:rsidRPr="00790EA9">
        <w:rPr>
          <w:sz w:val="28"/>
          <w:szCs w:val="28"/>
        </w:rPr>
        <w:t xml:space="preserve"> нашей школы и стал ее своеобразной летописью. </w:t>
      </w:r>
    </w:p>
    <w:p w:rsidR="006E118C" w:rsidRPr="00790EA9" w:rsidRDefault="006E118C" w:rsidP="00C378FE">
      <w:pPr>
        <w:pStyle w:val="a3"/>
        <w:spacing w:line="276" w:lineRule="auto"/>
        <w:ind w:firstLine="708"/>
        <w:contextualSpacing/>
        <w:jc w:val="both"/>
        <w:rPr>
          <w:sz w:val="28"/>
          <w:szCs w:val="28"/>
        </w:rPr>
      </w:pPr>
      <w:r w:rsidRPr="00790EA9">
        <w:rPr>
          <w:sz w:val="28"/>
          <w:szCs w:val="28"/>
        </w:rPr>
        <w:t>Много лет назад территория нашего края представляла собой бескрайнюю ковыльную степь, изрезанную балками, поросшую лесами. Археологи утверждают, что первые поселения были основаны здесь еще 15 тыс. лет назад. Здесь найдены скифский погребения VII века до н</w:t>
      </w:r>
      <w:r w:rsidR="00761ED4" w:rsidRPr="00790EA9">
        <w:rPr>
          <w:sz w:val="28"/>
          <w:szCs w:val="28"/>
        </w:rPr>
        <w:t>.</w:t>
      </w:r>
      <w:r w:rsidRPr="00790EA9">
        <w:rPr>
          <w:sz w:val="28"/>
          <w:szCs w:val="28"/>
        </w:rPr>
        <w:t xml:space="preserve"> э</w:t>
      </w:r>
      <w:r w:rsidR="00761ED4" w:rsidRPr="00790EA9">
        <w:rPr>
          <w:sz w:val="28"/>
          <w:szCs w:val="28"/>
        </w:rPr>
        <w:t>. М</w:t>
      </w:r>
      <w:r w:rsidRPr="00790EA9">
        <w:rPr>
          <w:sz w:val="28"/>
          <w:szCs w:val="28"/>
        </w:rPr>
        <w:t>ного раз исследован Брянковский курган-могильник, один из старейших памятников археологии</w:t>
      </w:r>
      <w:r w:rsidR="00761ED4" w:rsidRPr="00790EA9">
        <w:rPr>
          <w:sz w:val="28"/>
          <w:szCs w:val="28"/>
        </w:rPr>
        <w:t>, его возраст минимум 4 тыс. лет. Одна из интереснейших находок родовой могильник XIV в.</w:t>
      </w:r>
      <w:r w:rsidR="001C2277">
        <w:rPr>
          <w:sz w:val="28"/>
          <w:szCs w:val="28"/>
        </w:rPr>
        <w:t xml:space="preserve"> </w:t>
      </w:r>
      <w:r w:rsidR="00761ED4" w:rsidRPr="00790EA9">
        <w:rPr>
          <w:sz w:val="28"/>
          <w:szCs w:val="28"/>
        </w:rPr>
        <w:t xml:space="preserve">до н.э. Шли века и в 1696 здесь были основаны первые запорожские поселения. Наш город всегда славился как шахтерский, и первая добыча угля была начата в 1851 г., а в 1890 г. началось строительство шахты №6, вокруг которой рос рабочий поселок, объединившись с другими </w:t>
      </w:r>
      <w:r w:rsidR="001C2277" w:rsidRPr="00790EA9">
        <w:rPr>
          <w:sz w:val="28"/>
          <w:szCs w:val="28"/>
        </w:rPr>
        <w:t>поселениями,</w:t>
      </w:r>
      <w:r w:rsidR="00761ED4" w:rsidRPr="00790EA9">
        <w:rPr>
          <w:sz w:val="28"/>
          <w:szCs w:val="28"/>
        </w:rPr>
        <w:t xml:space="preserve"> он и стал городом Брянкой. До 1962 г. мы были районом Кадиевки (Стаханова), а 30 декабря 1962 г. нам был присвоен статус город областного подчинения</w:t>
      </w:r>
    </w:p>
    <w:p w:rsidR="00761ED4" w:rsidRPr="00790EA9" w:rsidRDefault="00761ED4" w:rsidP="00C378FE">
      <w:pPr>
        <w:spacing w:line="276" w:lineRule="auto"/>
        <w:contextualSpacing/>
        <w:jc w:val="both"/>
        <w:rPr>
          <w:sz w:val="28"/>
          <w:szCs w:val="28"/>
        </w:rPr>
      </w:pPr>
      <w:r w:rsidRPr="00790EA9">
        <w:rPr>
          <w:b/>
          <w:sz w:val="28"/>
          <w:szCs w:val="28"/>
        </w:rPr>
        <w:t>Экскурсовод 1:</w:t>
      </w:r>
      <w:r w:rsidRPr="00790EA9">
        <w:rPr>
          <w:b/>
          <w:sz w:val="28"/>
          <w:szCs w:val="28"/>
        </w:rPr>
        <w:tab/>
      </w:r>
      <w:r w:rsidRPr="00790EA9">
        <w:rPr>
          <w:sz w:val="28"/>
          <w:szCs w:val="28"/>
        </w:rPr>
        <w:t>История нашей школы начинается в далеком 1938 году. Именно в этом году на заседании исполкома Кадиевского Совета депутатов трудящихся было принято решение о торжественном открытии школы № 39 (такой порядковый номер она сначала носила). Так началось история нашего учебного заведения. Вначале школа была мужской, здесь учились одни мальчики, впоследствии школа стала смешанной</w:t>
      </w:r>
      <w:r w:rsidR="003F262E" w:rsidRPr="00790EA9">
        <w:rPr>
          <w:sz w:val="28"/>
          <w:szCs w:val="28"/>
        </w:rPr>
        <w:t>. Перед вами на стендах в фотографиях и документах застыла история школы в те далекие 30-е годы прошлого века.</w:t>
      </w:r>
    </w:p>
    <w:p w:rsidR="003F262E" w:rsidRPr="00790EA9" w:rsidRDefault="003F262E" w:rsidP="00C378FE">
      <w:pPr>
        <w:pStyle w:val="a3"/>
        <w:spacing w:line="276" w:lineRule="auto"/>
        <w:contextualSpacing/>
        <w:jc w:val="both"/>
        <w:rPr>
          <w:sz w:val="28"/>
          <w:szCs w:val="28"/>
        </w:rPr>
      </w:pPr>
      <w:r w:rsidRPr="00790EA9">
        <w:rPr>
          <w:b/>
          <w:sz w:val="28"/>
          <w:szCs w:val="28"/>
        </w:rPr>
        <w:t>Экскурсовод 2:</w:t>
      </w:r>
      <w:r w:rsidRPr="00790EA9">
        <w:rPr>
          <w:b/>
          <w:sz w:val="28"/>
          <w:szCs w:val="28"/>
        </w:rPr>
        <w:tab/>
      </w:r>
      <w:r w:rsidRPr="00790EA9">
        <w:rPr>
          <w:sz w:val="28"/>
          <w:szCs w:val="28"/>
        </w:rPr>
        <w:t>А дальше была война…</w:t>
      </w:r>
      <w:r w:rsidR="001C2277">
        <w:rPr>
          <w:sz w:val="28"/>
          <w:szCs w:val="28"/>
        </w:rPr>
        <w:t xml:space="preserve"> </w:t>
      </w:r>
      <w:r w:rsidRPr="00790EA9">
        <w:rPr>
          <w:sz w:val="28"/>
          <w:szCs w:val="28"/>
        </w:rPr>
        <w:t>Стремясь захватить угольные районы, 12 июля 1942 года фашисты захватили Брянку и сразу же установили здесь жестокий оккупационный режим.</w:t>
      </w:r>
    </w:p>
    <w:p w:rsidR="003F262E" w:rsidRPr="00790EA9" w:rsidRDefault="003F262E" w:rsidP="00C378FE">
      <w:pPr>
        <w:pStyle w:val="a3"/>
        <w:spacing w:line="276" w:lineRule="auto"/>
        <w:ind w:firstLine="708"/>
        <w:contextualSpacing/>
        <w:jc w:val="both"/>
        <w:rPr>
          <w:sz w:val="28"/>
          <w:szCs w:val="28"/>
        </w:rPr>
      </w:pPr>
      <w:r w:rsidRPr="00790EA9">
        <w:rPr>
          <w:sz w:val="28"/>
          <w:szCs w:val="28"/>
        </w:rPr>
        <w:t>За период оккупации фашистам так и не удалось ни организовать добычу угля, ни склонить головы и сломить дух населения.</w:t>
      </w:r>
    </w:p>
    <w:p w:rsidR="003F262E" w:rsidRPr="00790EA9" w:rsidRDefault="003F262E" w:rsidP="00C378FE">
      <w:pPr>
        <w:pStyle w:val="a3"/>
        <w:spacing w:line="276" w:lineRule="auto"/>
        <w:contextualSpacing/>
        <w:jc w:val="both"/>
        <w:rPr>
          <w:sz w:val="28"/>
          <w:szCs w:val="28"/>
        </w:rPr>
      </w:pPr>
      <w:r w:rsidRPr="00790EA9">
        <w:rPr>
          <w:sz w:val="28"/>
          <w:szCs w:val="28"/>
        </w:rPr>
        <w:t>Весь мир знает о подвиге героев-молодогвардейцев. Менее известен, но не менее значим для вклада в Победу подвиг подпольной группы И.П. Левтерова, действовавшей на территории Брянки (пос. Криворожье) с ноября 1942 года по апрель 1943 года. В конце марта 1943 года гестаповцы схватили всех членов группы. После допросов и пыток они были казнены</w:t>
      </w:r>
    </w:p>
    <w:p w:rsidR="00AB5140" w:rsidRPr="00790EA9" w:rsidRDefault="003F262E" w:rsidP="00C378FE">
      <w:pPr>
        <w:pStyle w:val="a3"/>
        <w:spacing w:line="276" w:lineRule="auto"/>
        <w:contextualSpacing/>
        <w:jc w:val="both"/>
        <w:rPr>
          <w:sz w:val="28"/>
          <w:szCs w:val="28"/>
        </w:rPr>
      </w:pPr>
      <w:r w:rsidRPr="00790EA9">
        <w:rPr>
          <w:b/>
          <w:sz w:val="28"/>
          <w:szCs w:val="28"/>
        </w:rPr>
        <w:lastRenderedPageBreak/>
        <w:t>Экскурсовод 1:</w:t>
      </w:r>
      <w:r w:rsidRPr="00790EA9">
        <w:rPr>
          <w:sz w:val="28"/>
          <w:szCs w:val="28"/>
        </w:rPr>
        <w:tab/>
        <w:t>Всего же в боях за Родину погибло свыше 3,5 тысячи брянковчан</w:t>
      </w:r>
      <w:r w:rsidR="00DD5613">
        <w:rPr>
          <w:sz w:val="28"/>
          <w:szCs w:val="28"/>
        </w:rPr>
        <w:t>.</w:t>
      </w:r>
      <w:r w:rsidRPr="00790EA9">
        <w:rPr>
          <w:sz w:val="28"/>
          <w:szCs w:val="28"/>
        </w:rPr>
        <w:t xml:space="preserve"> 10 </w:t>
      </w:r>
      <w:r w:rsidR="00DD5613">
        <w:rPr>
          <w:sz w:val="28"/>
          <w:szCs w:val="28"/>
        </w:rPr>
        <w:t>наших земляков</w:t>
      </w:r>
      <w:bookmarkStart w:id="0" w:name="_GoBack"/>
      <w:bookmarkEnd w:id="0"/>
      <w:r w:rsidRPr="00790EA9">
        <w:rPr>
          <w:sz w:val="28"/>
          <w:szCs w:val="28"/>
        </w:rPr>
        <w:t xml:space="preserve"> удостоены звания Героя Советского союза. Наша школа носит имя героя ВОВ Стольникова Николая Максимовича. 2 сентября 1943 года город Брянка была освобождена от немецко-фашистских захватчиков.</w:t>
      </w:r>
    </w:p>
    <w:p w:rsidR="003F262E" w:rsidRPr="00790EA9" w:rsidRDefault="003F262E" w:rsidP="00C378FE">
      <w:pPr>
        <w:pStyle w:val="a3"/>
        <w:spacing w:line="276" w:lineRule="auto"/>
        <w:ind w:firstLine="708"/>
        <w:contextualSpacing/>
        <w:jc w:val="both"/>
        <w:rPr>
          <w:sz w:val="28"/>
          <w:szCs w:val="28"/>
        </w:rPr>
      </w:pPr>
      <w:r w:rsidRPr="00790EA9">
        <w:rPr>
          <w:sz w:val="28"/>
          <w:szCs w:val="28"/>
        </w:rPr>
        <w:t xml:space="preserve">В 1941-1943г.г. школа пережила период оккупации, принимала под свою крышу раненых, </w:t>
      </w:r>
      <w:r w:rsidR="001C2277">
        <w:rPr>
          <w:sz w:val="28"/>
          <w:szCs w:val="28"/>
        </w:rPr>
        <w:t>служила</w:t>
      </w:r>
      <w:r w:rsidRPr="00790EA9">
        <w:rPr>
          <w:sz w:val="28"/>
          <w:szCs w:val="28"/>
        </w:rPr>
        <w:t xml:space="preserve"> конюшн</w:t>
      </w:r>
      <w:r w:rsidR="001C2277">
        <w:rPr>
          <w:sz w:val="28"/>
          <w:szCs w:val="28"/>
        </w:rPr>
        <w:t>ей</w:t>
      </w:r>
    </w:p>
    <w:p w:rsidR="003F262E" w:rsidRPr="00790EA9" w:rsidRDefault="003F262E" w:rsidP="00C378FE">
      <w:pPr>
        <w:pStyle w:val="a3"/>
        <w:spacing w:line="276" w:lineRule="auto"/>
        <w:ind w:firstLine="708"/>
        <w:contextualSpacing/>
        <w:jc w:val="both"/>
        <w:rPr>
          <w:sz w:val="28"/>
          <w:szCs w:val="28"/>
        </w:rPr>
      </w:pPr>
      <w:r w:rsidRPr="00790EA9">
        <w:rPr>
          <w:sz w:val="28"/>
          <w:szCs w:val="28"/>
        </w:rPr>
        <w:t xml:space="preserve">Перед Вами наградные листы, фронтовые письма, учетные карточки воинов, похоронные извещения и фото тех лет. Все это бережно хранилось в семейных архивах, а теперь не менее бережно хранится в нашем музее. Часть экспозиции посвящена выпускникам нашей школы, которые приняли на себя все тяготы войны: снайперу Клавдии Прядко, летчику Владимиру Попову, </w:t>
      </w:r>
      <w:r w:rsidR="001C2277" w:rsidRPr="00790EA9">
        <w:rPr>
          <w:sz w:val="28"/>
          <w:szCs w:val="28"/>
        </w:rPr>
        <w:t>имена,</w:t>
      </w:r>
      <w:r w:rsidRPr="00790EA9">
        <w:rPr>
          <w:sz w:val="28"/>
          <w:szCs w:val="28"/>
        </w:rPr>
        <w:t xml:space="preserve"> которых увековечены и в названии улиц города. </w:t>
      </w:r>
    </w:p>
    <w:p w:rsidR="003F262E" w:rsidRPr="00790EA9" w:rsidRDefault="003F262E" w:rsidP="00C378FE">
      <w:pPr>
        <w:pStyle w:val="a3"/>
        <w:spacing w:line="276" w:lineRule="auto"/>
        <w:ind w:firstLine="708"/>
        <w:contextualSpacing/>
        <w:jc w:val="both"/>
        <w:rPr>
          <w:sz w:val="28"/>
          <w:szCs w:val="28"/>
        </w:rPr>
      </w:pPr>
      <w:r w:rsidRPr="00790EA9">
        <w:rPr>
          <w:sz w:val="28"/>
          <w:szCs w:val="28"/>
        </w:rPr>
        <w:t>А вот экспонаты, посвященные Стольникову Николаю Максимовичу, герою Советского союза. Его имя присвоено нашей школе. Стольников Никола</w:t>
      </w:r>
      <w:r w:rsidR="001C2277">
        <w:rPr>
          <w:sz w:val="28"/>
          <w:szCs w:val="28"/>
        </w:rPr>
        <w:t xml:space="preserve">й Максимович родился 20 апреля (3 мая) </w:t>
      </w:r>
      <w:r w:rsidRPr="00790EA9">
        <w:rPr>
          <w:sz w:val="28"/>
          <w:szCs w:val="28"/>
        </w:rPr>
        <w:t xml:space="preserve">1916 года в городе Брянке  в семье рабочего. Выпускник Ворошиловградской школы военных летчиков. В годы Великой Отечественной войны старший лейтенант Николай Стольников совершил 218 боевых вылетов. Им уничтожено большое количество техники и живой силы врага. </w:t>
      </w:r>
    </w:p>
    <w:p w:rsidR="003F262E" w:rsidRPr="00790EA9" w:rsidRDefault="003F262E" w:rsidP="00C378FE">
      <w:pPr>
        <w:pStyle w:val="a3"/>
        <w:spacing w:line="276" w:lineRule="auto"/>
        <w:ind w:firstLine="708"/>
        <w:contextualSpacing/>
        <w:jc w:val="both"/>
        <w:rPr>
          <w:sz w:val="28"/>
          <w:szCs w:val="28"/>
        </w:rPr>
      </w:pPr>
      <w:r w:rsidRPr="00790EA9">
        <w:rPr>
          <w:sz w:val="28"/>
          <w:szCs w:val="28"/>
        </w:rPr>
        <w:t>Каждый год наш музей пополняется и в этом году достойное место заняла диорама (или панорама) танкового боя, созданная руками наших учеников</w:t>
      </w:r>
    </w:p>
    <w:p w:rsidR="000E76B6" w:rsidRPr="00790EA9" w:rsidRDefault="000E76B6" w:rsidP="00C378FE">
      <w:pPr>
        <w:pStyle w:val="a3"/>
        <w:spacing w:line="276" w:lineRule="auto"/>
        <w:contextualSpacing/>
        <w:jc w:val="both"/>
        <w:rPr>
          <w:sz w:val="28"/>
          <w:szCs w:val="28"/>
        </w:rPr>
      </w:pPr>
      <w:r w:rsidRPr="00790EA9">
        <w:rPr>
          <w:b/>
          <w:sz w:val="28"/>
          <w:szCs w:val="28"/>
        </w:rPr>
        <w:t>Экскурсовод 2:</w:t>
      </w:r>
      <w:r w:rsidRPr="00790EA9">
        <w:rPr>
          <w:b/>
          <w:sz w:val="28"/>
          <w:szCs w:val="28"/>
        </w:rPr>
        <w:tab/>
      </w:r>
      <w:r w:rsidRPr="00790EA9">
        <w:rPr>
          <w:sz w:val="28"/>
          <w:szCs w:val="28"/>
        </w:rPr>
        <w:t>Город выстоял! Возродился из пепла! Преобразился! Когда Брянку освободили от немецко-фашистских захватчиков, школа снова открыла свои двери для учащихся. Не хватало педагогов, и в одном классе, по свидетельствам очевидцев, сидели и 7-летки, и учащиеся 10-12 лет. В волнующие 50-е годы школа старалась охватить обучением всех тех, кому помешала учиться война, занятия шли в две смены, в классах насчитывалось до 45-ти учащихся. Именно послевоенному периоду посвящена следующая экспозиция «История страны – биография школы». Экспонаты, представленные здесь, расскажут, чем жили учащиеся нашей школы в те годы. Вот учебники тех лет, карточки оценок (табель), похвальные грамоты, тетради, аттестаты зрелости (все оригиналы), письменные принадлежности, а с фотографий на вас смотрят мальчишки и девчонки, которым предстояло сделать наш город еще краше.</w:t>
      </w:r>
    </w:p>
    <w:p w:rsidR="003F262E" w:rsidRPr="00790EA9" w:rsidRDefault="000E76B6" w:rsidP="00C378FE">
      <w:pPr>
        <w:pStyle w:val="a3"/>
        <w:spacing w:line="276" w:lineRule="auto"/>
        <w:ind w:firstLine="708"/>
        <w:contextualSpacing/>
        <w:jc w:val="both"/>
        <w:rPr>
          <w:sz w:val="28"/>
          <w:szCs w:val="28"/>
        </w:rPr>
      </w:pPr>
      <w:r w:rsidRPr="00790EA9">
        <w:rPr>
          <w:sz w:val="28"/>
          <w:szCs w:val="28"/>
        </w:rPr>
        <w:t xml:space="preserve">В 60-е годы в школе активно действовали комсомольская и пионерская организации, создавались первые вокально-инструментальные ансамбли, В 70-е в школе огромное внимание уделялось патриотическому воспитанию. Излюбленной игрой стала «Зарница». Эти славные страницы нашей истории отражают </w:t>
      </w:r>
      <w:r w:rsidR="001C2277" w:rsidRPr="00790EA9">
        <w:rPr>
          <w:sz w:val="28"/>
          <w:szCs w:val="28"/>
        </w:rPr>
        <w:t>фотодокументы</w:t>
      </w:r>
      <w:r w:rsidRPr="00790EA9">
        <w:rPr>
          <w:sz w:val="28"/>
          <w:szCs w:val="28"/>
        </w:rPr>
        <w:t>, а также комсомольская и пионерская символика, оригиналы писем – воспоминаний о школе и школьных годах того периода.</w:t>
      </w:r>
    </w:p>
    <w:p w:rsidR="00F0113F" w:rsidRPr="00790EA9" w:rsidRDefault="00F0113F" w:rsidP="00C378FE">
      <w:pPr>
        <w:pStyle w:val="a3"/>
        <w:spacing w:line="276" w:lineRule="auto"/>
        <w:contextualSpacing/>
        <w:jc w:val="both"/>
        <w:rPr>
          <w:sz w:val="28"/>
          <w:szCs w:val="28"/>
        </w:rPr>
      </w:pPr>
      <w:r w:rsidRPr="00790EA9">
        <w:rPr>
          <w:b/>
          <w:sz w:val="28"/>
          <w:szCs w:val="28"/>
        </w:rPr>
        <w:lastRenderedPageBreak/>
        <w:t>Экскурсовод 2:</w:t>
      </w:r>
      <w:r w:rsidRPr="00790EA9">
        <w:rPr>
          <w:b/>
          <w:sz w:val="28"/>
          <w:szCs w:val="28"/>
        </w:rPr>
        <w:tab/>
      </w:r>
      <w:r w:rsidRPr="00790EA9">
        <w:rPr>
          <w:sz w:val="28"/>
          <w:szCs w:val="28"/>
        </w:rPr>
        <w:t>А мы предлагаем пройти дальше и познакомиться с теми, кто стоял у самых истоков, кто отдал всю свою жизнь школе. Перед вами все директора, возглавлявшие в разные годы нашу школу, а также коллективы, которые работали под их чутким руководством.</w:t>
      </w:r>
    </w:p>
    <w:p w:rsidR="00F0113F" w:rsidRPr="00790EA9" w:rsidRDefault="00F0113F" w:rsidP="00C378FE">
      <w:pPr>
        <w:pStyle w:val="a3"/>
        <w:spacing w:line="276" w:lineRule="auto"/>
        <w:contextualSpacing/>
        <w:jc w:val="both"/>
        <w:rPr>
          <w:sz w:val="28"/>
          <w:szCs w:val="28"/>
        </w:rPr>
      </w:pPr>
      <w:r w:rsidRPr="00790EA9">
        <w:rPr>
          <w:sz w:val="28"/>
          <w:szCs w:val="28"/>
        </w:rPr>
        <w:tab/>
        <w:t>Здесь вы можете видеть педагогический коллектив нашей школы, и среди них тех, кто, покинув школьную скамью, вновь вернулся сюда, уже в новом для себя статусе учителя.</w:t>
      </w:r>
    </w:p>
    <w:p w:rsidR="00F0113F" w:rsidRPr="00790EA9" w:rsidRDefault="00F0113F" w:rsidP="00C378FE">
      <w:pPr>
        <w:pStyle w:val="a3"/>
        <w:spacing w:line="276" w:lineRule="auto"/>
        <w:ind w:firstLine="708"/>
        <w:contextualSpacing/>
        <w:jc w:val="both"/>
        <w:rPr>
          <w:sz w:val="28"/>
          <w:szCs w:val="28"/>
        </w:rPr>
      </w:pPr>
      <w:r w:rsidRPr="00790EA9">
        <w:rPr>
          <w:sz w:val="28"/>
          <w:szCs w:val="28"/>
        </w:rPr>
        <w:t>Еще одна изюминка нашей школы - ученические династии. Это семьи Ковтун, Слухаевских, Еланских-Коробейниковых, Подколзиных-Ганжара, Титаренко-Брязкало, Корнейчуков-Вовк, Тарасовых-Чистоклетовых-Лондаренко, Китаевых-Приходько-Сидоркиных и многие другие. Но самая длинная цепочка ученических династий — у семьи Кунак-Горбуновых-Головиных-Моросовских. Бабушки и дедушки, мамы и папы и вот уже дети и внуки приходят в школу, чтобы получать знания.</w:t>
      </w:r>
    </w:p>
    <w:p w:rsidR="001D27E6" w:rsidRPr="00790EA9" w:rsidRDefault="000E76B6" w:rsidP="00C378FE">
      <w:pPr>
        <w:pStyle w:val="a3"/>
        <w:spacing w:line="276" w:lineRule="auto"/>
        <w:contextualSpacing/>
        <w:jc w:val="both"/>
        <w:rPr>
          <w:sz w:val="28"/>
          <w:szCs w:val="28"/>
        </w:rPr>
      </w:pPr>
      <w:r w:rsidRPr="00790EA9">
        <w:rPr>
          <w:b/>
          <w:sz w:val="28"/>
          <w:szCs w:val="28"/>
        </w:rPr>
        <w:t xml:space="preserve">Экскурсовод </w:t>
      </w:r>
      <w:r w:rsidR="00F0113F" w:rsidRPr="00790EA9">
        <w:rPr>
          <w:b/>
          <w:sz w:val="28"/>
          <w:szCs w:val="28"/>
        </w:rPr>
        <w:t>1</w:t>
      </w:r>
      <w:r w:rsidRPr="00790EA9">
        <w:rPr>
          <w:b/>
          <w:sz w:val="28"/>
          <w:szCs w:val="28"/>
        </w:rPr>
        <w:t>:</w:t>
      </w:r>
      <w:r w:rsidRPr="00790EA9">
        <w:rPr>
          <w:b/>
          <w:sz w:val="28"/>
          <w:szCs w:val="28"/>
        </w:rPr>
        <w:tab/>
      </w:r>
      <w:r w:rsidRPr="00790EA9">
        <w:rPr>
          <w:sz w:val="28"/>
          <w:szCs w:val="28"/>
        </w:rPr>
        <w:t>Народная мудрость гласит: всяк дом соседями держится. А мы продолжим: А всяк город – своими горожанами, а школа выпускниками. В разные периоды своей истории в нашей школе учились люди, которые сделали весомый вклад в развитие не только нашего города, но и страны. Нашими выпускниками являются: г</w:t>
      </w:r>
      <w:r w:rsidR="00AB5140" w:rsidRPr="00790EA9">
        <w:rPr>
          <w:sz w:val="28"/>
          <w:szCs w:val="28"/>
        </w:rPr>
        <w:t xml:space="preserve">лавный архитектор города - Жан Корнейчук, </w:t>
      </w:r>
      <w:r w:rsidRPr="00790EA9">
        <w:rPr>
          <w:sz w:val="28"/>
          <w:szCs w:val="28"/>
        </w:rPr>
        <w:t>з</w:t>
      </w:r>
      <w:r w:rsidR="00AB5140" w:rsidRPr="00790EA9">
        <w:rPr>
          <w:sz w:val="28"/>
          <w:szCs w:val="28"/>
        </w:rPr>
        <w:t>аслуженный тренер – Виктор Подколзин, поет, писатель, широко известный своими публикациями – Анатолий Пономаренко, к</w:t>
      </w:r>
      <w:r w:rsidR="001D27E6" w:rsidRPr="00790EA9">
        <w:rPr>
          <w:sz w:val="28"/>
          <w:szCs w:val="28"/>
        </w:rPr>
        <w:t xml:space="preserve">онтр-адмирал – Геннадий Захаров, заслуженный врач – Олег Дудник, полковник-связист Министерства обороны России – Игорь Бабенков, советник Президента – Александр Саврук, </w:t>
      </w:r>
      <w:r w:rsidR="001C2277" w:rsidRPr="00790EA9">
        <w:rPr>
          <w:sz w:val="28"/>
          <w:szCs w:val="28"/>
        </w:rPr>
        <w:t>будущие</w:t>
      </w:r>
      <w:r w:rsidR="001D27E6" w:rsidRPr="00790EA9">
        <w:rPr>
          <w:sz w:val="28"/>
          <w:szCs w:val="28"/>
        </w:rPr>
        <w:t xml:space="preserve"> </w:t>
      </w:r>
      <w:r w:rsidR="00F0113F" w:rsidRPr="00790EA9">
        <w:rPr>
          <w:sz w:val="28"/>
          <w:szCs w:val="28"/>
        </w:rPr>
        <w:t>ученые</w:t>
      </w:r>
      <w:r w:rsidR="001D27E6" w:rsidRPr="00790EA9">
        <w:rPr>
          <w:sz w:val="28"/>
          <w:szCs w:val="28"/>
        </w:rPr>
        <w:t>, преподаватели ВУЗов – Григорий Згинник, Борис Любич, Людмила Запасная, Екатерина Кобзева, Вла</w:t>
      </w:r>
      <w:r w:rsidR="00F0113F" w:rsidRPr="00790EA9">
        <w:rPr>
          <w:sz w:val="28"/>
          <w:szCs w:val="28"/>
        </w:rPr>
        <w:t>дислав Селезнев, Галина Губенко</w:t>
      </w:r>
      <w:r w:rsidR="001D27E6" w:rsidRPr="00790EA9">
        <w:rPr>
          <w:sz w:val="28"/>
          <w:szCs w:val="28"/>
        </w:rPr>
        <w:t>, руководитель  детской группы ансамбля «Тодес» - Евгений Платонов, телеведущая, пресс-секретарь МЧС ЛНР – Ольга Миронова, неоднократный призер, чемпионка по тя</w:t>
      </w:r>
      <w:r w:rsidR="00F0113F" w:rsidRPr="00790EA9">
        <w:rPr>
          <w:sz w:val="28"/>
          <w:szCs w:val="28"/>
        </w:rPr>
        <w:t>желой атлетики  - Ольга Ветрова</w:t>
      </w:r>
      <w:r w:rsidR="00AB5140" w:rsidRPr="00790EA9">
        <w:rPr>
          <w:sz w:val="28"/>
          <w:szCs w:val="28"/>
        </w:rPr>
        <w:t xml:space="preserve"> и многие другие ученики школы, посвяти</w:t>
      </w:r>
      <w:r w:rsidR="00F0113F" w:rsidRPr="00790EA9">
        <w:rPr>
          <w:sz w:val="28"/>
          <w:szCs w:val="28"/>
        </w:rPr>
        <w:t>вшие всю свою жизнь возрождению</w:t>
      </w:r>
      <w:r w:rsidR="00AB5140" w:rsidRPr="00790EA9">
        <w:rPr>
          <w:sz w:val="28"/>
          <w:szCs w:val="28"/>
        </w:rPr>
        <w:t xml:space="preserve"> малой родины.</w:t>
      </w:r>
      <w:r w:rsidR="00F0113F" w:rsidRPr="00790EA9">
        <w:rPr>
          <w:sz w:val="28"/>
          <w:szCs w:val="28"/>
        </w:rPr>
        <w:t xml:space="preserve"> </w:t>
      </w:r>
    </w:p>
    <w:p w:rsidR="00F0113F" w:rsidRPr="00790EA9" w:rsidRDefault="00F0113F" w:rsidP="00C378FE">
      <w:pPr>
        <w:pStyle w:val="a3"/>
        <w:spacing w:line="276" w:lineRule="auto"/>
        <w:contextualSpacing/>
        <w:jc w:val="both"/>
        <w:rPr>
          <w:sz w:val="28"/>
          <w:szCs w:val="28"/>
        </w:rPr>
      </w:pPr>
      <w:r w:rsidRPr="00790EA9">
        <w:rPr>
          <w:b/>
          <w:sz w:val="28"/>
          <w:szCs w:val="28"/>
        </w:rPr>
        <w:t>Экскурсовод 2:</w:t>
      </w:r>
      <w:r w:rsidRPr="00790EA9">
        <w:rPr>
          <w:sz w:val="28"/>
          <w:szCs w:val="28"/>
        </w:rPr>
        <w:tab/>
        <w:t xml:space="preserve">В начале 21 века школа становится специализированной. Изучались на профильном уровне иностранные языки, информатика, история, работала малая академия наук. Школа участвует в экспериментах, в международных выставках и конкурсах. В 2011 году школа занесена в Большую Международную энциклопедию (Казахстан, Россия, Украина, Беларусь). Её выпускники  занесены в книгу «Талантливые дети – будущее страны». </w:t>
      </w:r>
    </w:p>
    <w:p w:rsidR="00F0113F" w:rsidRPr="00790EA9" w:rsidRDefault="00F0113F" w:rsidP="00C378FE">
      <w:pPr>
        <w:pStyle w:val="a3"/>
        <w:spacing w:line="276" w:lineRule="auto"/>
        <w:contextualSpacing/>
        <w:jc w:val="both"/>
        <w:rPr>
          <w:sz w:val="28"/>
          <w:szCs w:val="28"/>
        </w:rPr>
      </w:pPr>
      <w:r w:rsidRPr="00790EA9">
        <w:rPr>
          <w:sz w:val="28"/>
          <w:szCs w:val="28"/>
        </w:rPr>
        <w:tab/>
        <w:t xml:space="preserve">Об этом этапе нашей истории расскажут стенды и витрины «Быстрее, выше, сильнее». «Умеем работать – умеем и отдыхать». «Укрепляя тело, трудимся смело». Здесь представлены кубки и награды, которые завоеваны нашими учениками в различных спортивных, творческих конкурсах последних десятилетий, </w:t>
      </w:r>
      <w:r w:rsidR="001C2277" w:rsidRPr="00790EA9">
        <w:rPr>
          <w:sz w:val="28"/>
          <w:szCs w:val="28"/>
        </w:rPr>
        <w:t>фотодокументы,</w:t>
      </w:r>
      <w:r w:rsidRPr="00790EA9">
        <w:rPr>
          <w:sz w:val="28"/>
          <w:szCs w:val="28"/>
        </w:rPr>
        <w:t xml:space="preserve"> рассказывающие о буднях нашей школы. </w:t>
      </w:r>
    </w:p>
    <w:p w:rsidR="00F0113F" w:rsidRPr="00790EA9" w:rsidRDefault="00F0113F" w:rsidP="00C378FE">
      <w:pPr>
        <w:pStyle w:val="a3"/>
        <w:spacing w:line="276" w:lineRule="auto"/>
        <w:contextualSpacing/>
        <w:jc w:val="both"/>
        <w:rPr>
          <w:sz w:val="28"/>
          <w:szCs w:val="28"/>
        </w:rPr>
      </w:pPr>
      <w:r w:rsidRPr="00790EA9">
        <w:rPr>
          <w:sz w:val="28"/>
          <w:szCs w:val="28"/>
        </w:rPr>
        <w:lastRenderedPageBreak/>
        <w:tab/>
        <w:t>Есть в нашем музе</w:t>
      </w:r>
      <w:r w:rsidR="001C2277">
        <w:rPr>
          <w:sz w:val="28"/>
          <w:szCs w:val="28"/>
        </w:rPr>
        <w:t>и</w:t>
      </w:r>
      <w:r w:rsidRPr="00790EA9">
        <w:rPr>
          <w:sz w:val="28"/>
          <w:szCs w:val="28"/>
        </w:rPr>
        <w:t xml:space="preserve"> и выставка ретро-техники, которая призвана показать, как менялся мир, наш город, а вместе с ним и наша школа</w:t>
      </w:r>
    </w:p>
    <w:p w:rsidR="00F0113F" w:rsidRPr="00790EA9" w:rsidRDefault="00F0113F" w:rsidP="00C378FE">
      <w:pPr>
        <w:pStyle w:val="a3"/>
        <w:spacing w:line="276" w:lineRule="auto"/>
        <w:ind w:firstLine="708"/>
        <w:contextualSpacing/>
        <w:jc w:val="both"/>
        <w:rPr>
          <w:b/>
          <w:sz w:val="28"/>
          <w:szCs w:val="28"/>
        </w:rPr>
      </w:pPr>
      <w:r w:rsidRPr="00790EA9">
        <w:rPr>
          <w:b/>
          <w:sz w:val="28"/>
          <w:szCs w:val="28"/>
        </w:rPr>
        <w:t>Заключительная</w:t>
      </w:r>
      <w:r w:rsidR="001C2277">
        <w:rPr>
          <w:b/>
          <w:sz w:val="28"/>
          <w:szCs w:val="28"/>
        </w:rPr>
        <w:t xml:space="preserve"> часть (до 10 минут)</w:t>
      </w:r>
    </w:p>
    <w:p w:rsidR="00F25D04" w:rsidRPr="001C2277" w:rsidRDefault="00F0113F" w:rsidP="00C378FE">
      <w:pPr>
        <w:pStyle w:val="a3"/>
        <w:spacing w:line="276" w:lineRule="auto"/>
        <w:contextualSpacing/>
        <w:jc w:val="both"/>
        <w:rPr>
          <w:sz w:val="28"/>
          <w:szCs w:val="28"/>
        </w:rPr>
      </w:pPr>
      <w:r w:rsidRPr="00790EA9">
        <w:rPr>
          <w:b/>
          <w:sz w:val="28"/>
          <w:szCs w:val="28"/>
        </w:rPr>
        <w:t>Экскурсовод 1:</w:t>
      </w:r>
      <w:r w:rsidRPr="00790EA9">
        <w:rPr>
          <w:b/>
          <w:sz w:val="28"/>
          <w:szCs w:val="28"/>
        </w:rPr>
        <w:tab/>
      </w:r>
      <w:r w:rsidRPr="001C2277">
        <w:rPr>
          <w:sz w:val="28"/>
          <w:szCs w:val="28"/>
        </w:rPr>
        <w:t>Вот и подошла к завершению наша экскурсия</w:t>
      </w:r>
      <w:r w:rsidR="00F25D04" w:rsidRPr="001C2277">
        <w:rPr>
          <w:sz w:val="28"/>
          <w:szCs w:val="28"/>
        </w:rPr>
        <w:t xml:space="preserve">, надеемся вы подчерпнули для себя много интересного, </w:t>
      </w:r>
      <w:r w:rsidR="00790EA9" w:rsidRPr="001C2277">
        <w:rPr>
          <w:sz w:val="28"/>
          <w:szCs w:val="28"/>
        </w:rPr>
        <w:t>смогли воочию увидеть самые яркие страницы истории города и школы.</w:t>
      </w:r>
    </w:p>
    <w:p w:rsidR="00790EA9" w:rsidRPr="001C2277" w:rsidRDefault="00790EA9" w:rsidP="00C378FE">
      <w:pPr>
        <w:pStyle w:val="a3"/>
        <w:spacing w:line="276" w:lineRule="auto"/>
        <w:ind w:firstLine="708"/>
        <w:contextualSpacing/>
        <w:jc w:val="both"/>
        <w:rPr>
          <w:sz w:val="28"/>
          <w:szCs w:val="28"/>
        </w:rPr>
      </w:pPr>
      <w:r w:rsidRPr="001C2277">
        <w:rPr>
          <w:sz w:val="28"/>
          <w:szCs w:val="28"/>
        </w:rPr>
        <w:t>Ребята! Что больше всего вас удивило и заинтересовало? О чем вы хотели бы узнать более подробно, посетив музей в следующий раз? Предлагаем вам поделиться своими впечатлениями, и оставить отзыв в нашей гостевой книге</w:t>
      </w:r>
    </w:p>
    <w:p w:rsidR="00790EA9" w:rsidRPr="001C2277" w:rsidRDefault="00790EA9" w:rsidP="00C378FE">
      <w:pPr>
        <w:pStyle w:val="a3"/>
        <w:spacing w:line="276" w:lineRule="auto"/>
        <w:contextualSpacing/>
        <w:jc w:val="both"/>
        <w:rPr>
          <w:sz w:val="28"/>
          <w:szCs w:val="28"/>
        </w:rPr>
      </w:pPr>
      <w:r w:rsidRPr="00790EA9">
        <w:rPr>
          <w:b/>
          <w:sz w:val="28"/>
          <w:szCs w:val="28"/>
        </w:rPr>
        <w:t>Экскурсовод 2:</w:t>
      </w:r>
      <w:r w:rsidR="001C2277">
        <w:rPr>
          <w:b/>
          <w:sz w:val="28"/>
          <w:szCs w:val="28"/>
        </w:rPr>
        <w:tab/>
      </w:r>
      <w:r w:rsidRPr="001C2277">
        <w:rPr>
          <w:sz w:val="28"/>
          <w:szCs w:val="28"/>
        </w:rPr>
        <w:t>Закончить нашу встречу хотелось бы стихотворными строками:</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Я знаю, город мой живой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здесь судьбы разные ведут свое круженье.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и  где бы ни был, отдаю всегда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Родному городу свое я предпочтенье.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Ведь этот город - не большой, не броский -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Мне не забыть, куда ни денусь я ...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Бегут года, как с</w:t>
      </w:r>
      <w:r w:rsidR="00790EA9" w:rsidRPr="00790EA9">
        <w:rPr>
          <w:sz w:val="28"/>
          <w:szCs w:val="28"/>
        </w:rPr>
        <w:t>о</w:t>
      </w:r>
      <w:r w:rsidRPr="00790EA9">
        <w:rPr>
          <w:sz w:val="28"/>
          <w:szCs w:val="28"/>
        </w:rPr>
        <w:t xml:space="preserve"> свечки капли воска, </w:t>
      </w:r>
    </w:p>
    <w:p w:rsidR="00F0113F" w:rsidRPr="00790EA9" w:rsidRDefault="00F0113F" w:rsidP="00C378FE">
      <w:pPr>
        <w:pStyle w:val="a3"/>
        <w:spacing w:line="276" w:lineRule="auto"/>
        <w:ind w:left="708" w:firstLine="708"/>
        <w:contextualSpacing/>
        <w:jc w:val="both"/>
        <w:rPr>
          <w:sz w:val="28"/>
          <w:szCs w:val="28"/>
        </w:rPr>
      </w:pPr>
      <w:r w:rsidRPr="00790EA9">
        <w:rPr>
          <w:sz w:val="28"/>
          <w:szCs w:val="28"/>
        </w:rPr>
        <w:t xml:space="preserve">все это - жизнь, история моя! </w:t>
      </w:r>
    </w:p>
    <w:p w:rsidR="00F0113F" w:rsidRPr="00790EA9" w:rsidRDefault="00F0113F" w:rsidP="00C378FE">
      <w:pPr>
        <w:pStyle w:val="a3"/>
        <w:spacing w:line="276" w:lineRule="auto"/>
        <w:contextualSpacing/>
        <w:jc w:val="both"/>
        <w:rPr>
          <w:sz w:val="28"/>
          <w:szCs w:val="28"/>
        </w:rPr>
      </w:pPr>
    </w:p>
    <w:p w:rsidR="001D27E6" w:rsidRPr="00790EA9" w:rsidRDefault="001D27E6" w:rsidP="00C378FE">
      <w:pPr>
        <w:pStyle w:val="a3"/>
        <w:spacing w:line="276" w:lineRule="auto"/>
        <w:contextualSpacing/>
        <w:jc w:val="both"/>
        <w:rPr>
          <w:sz w:val="28"/>
          <w:szCs w:val="28"/>
        </w:rPr>
      </w:pPr>
    </w:p>
    <w:p w:rsidR="001D27E6" w:rsidRPr="00790EA9" w:rsidRDefault="001D27E6" w:rsidP="00C378FE">
      <w:pPr>
        <w:pStyle w:val="a3"/>
        <w:spacing w:line="276" w:lineRule="auto"/>
        <w:contextualSpacing/>
        <w:jc w:val="both"/>
        <w:rPr>
          <w:sz w:val="28"/>
          <w:szCs w:val="28"/>
        </w:rPr>
      </w:pPr>
    </w:p>
    <w:sectPr w:rsidR="001D27E6" w:rsidRPr="00790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A5"/>
    <w:rsid w:val="000B00E5"/>
    <w:rsid w:val="000E76B6"/>
    <w:rsid w:val="001321C1"/>
    <w:rsid w:val="001A469D"/>
    <w:rsid w:val="001C2277"/>
    <w:rsid w:val="001D27E6"/>
    <w:rsid w:val="003C143D"/>
    <w:rsid w:val="003F262E"/>
    <w:rsid w:val="005A561B"/>
    <w:rsid w:val="006E118C"/>
    <w:rsid w:val="00761ED4"/>
    <w:rsid w:val="00790EA9"/>
    <w:rsid w:val="00917FA5"/>
    <w:rsid w:val="00AB5140"/>
    <w:rsid w:val="00C378FE"/>
    <w:rsid w:val="00DD5613"/>
    <w:rsid w:val="00DE3BC9"/>
    <w:rsid w:val="00DF73DA"/>
    <w:rsid w:val="00F0113F"/>
    <w:rsid w:val="00F2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146B"/>
  <w15:docId w15:val="{E275C669-9E2C-4FBA-AD41-507489E5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2022-11-02T18:53:00Z</dcterms:created>
  <dcterms:modified xsi:type="dcterms:W3CDTF">2022-11-21T15:07:00Z</dcterms:modified>
</cp:coreProperties>
</file>