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№1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к Приказу №17 от 31.01.2025г.</w:t>
      </w:r>
    </w:p>
    <w:p>
      <w:pPr>
        <w:tabs>
          <w:tab w:val="left" w:pos="6132"/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6132"/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132"/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План мероприятий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 на 2025   год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определяет основные направления реализации антикоррупционной политики в ГБОУ ЛНР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СШ№1», систему и перечень программных мероприятий, направленных на противодействие коррупции в школе.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Цель</w:t>
      </w:r>
      <w:r>
        <w:rPr>
          <w:rFonts w:ascii="Times New Roman" w:hAnsi="Times New Roman" w:cs="Times New Roman"/>
          <w:sz w:val="24"/>
          <w:szCs w:val="24"/>
        </w:rPr>
        <w:t>: Исключение возможности фактов коррупции в ГБОУ ЛНР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СШ№1»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ГБОУ ЛНР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СШ№1».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Задачи: </w:t>
      </w:r>
      <w:r>
        <w:rPr>
          <w:rFonts w:ascii="Times New Roman" w:hAnsi="Times New Roman" w:cs="Times New Roman"/>
          <w:sz w:val="24"/>
          <w:szCs w:val="24"/>
        </w:rPr>
        <w:t>Предупреждение коррупционных правонарушений;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Оптимизация и конкретизация полномочий должностных лиц;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антикоррупционного сознания участников образовательных отношений;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неотвратимости ответственности за совершение коррупционных правонарушений;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управления, качества и доступности, предоставляемых ОО образовательных услуг;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Содействие реализации прав граждан на доступ к информации о деятельности ОО.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5"/>
              <w:jc w:val="both"/>
            </w:pPr>
            <w:r>
              <w:t xml:space="preserve">Размещение на школьном сайте:                                                                        </w:t>
            </w:r>
            <w:proofErr w:type="gramStart"/>
            <w:r>
              <w:t>-у</w:t>
            </w:r>
            <w:proofErr w:type="gramEnd"/>
            <w:r>
              <w:t xml:space="preserve">става школы с целью ознакомления родителей с информацией о бесплатном образовании;                                                   -адреса </w:t>
            </w:r>
            <w:r>
              <w:rPr>
                <w:bCs/>
              </w:rPr>
              <w:t xml:space="preserve">и </w:t>
            </w:r>
            <w: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  <w:p>
            <w:pPr>
              <w:pStyle w:val="a5"/>
              <w:jc w:val="both"/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противодействию коррупции  на 2025 год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 2025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jc w:val="both"/>
            </w:pPr>
            <w: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5"/>
              <w:jc w:val="both"/>
            </w:pPr>
            <w: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удовлетворенности  потребителей качеством образовательных услуг»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Антикоррупционное просвещение и образование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 обучающихся.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учебно-воспитательных мероприятий (открытые уроки, классные часы, беседы, просмотры фильмов и видеороликов, диспуты и т.д.)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темам: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-Мои права. Я- гражданин. Права и обязанности учащихся школы»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Молодежь и коррупция»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вопросам соблюдения законодательства о противодействии коррупции с вновь 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принятыми сотрудниками 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Антикоррупционная пропаганда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Взаимодействие с правоохранительными органами, органами государственной власти , органами местного самоуправления муниципального образования , общественными объединениями и иными организациями в целях противодействия коррупции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Иные меры по противодействию коррупции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необ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-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Д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12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</w:tbl>
    <w:p>
      <w:pPr>
        <w:jc w:val="both"/>
        <w:rPr>
          <w:sz w:val="24"/>
          <w:szCs w:val="24"/>
        </w:rPr>
      </w:pPr>
    </w:p>
    <w:sectPr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School-1</cp:lastModifiedBy>
  <cp:revision>2</cp:revision>
  <cp:lastPrinted>2025-02-04T10:52:00Z</cp:lastPrinted>
  <dcterms:created xsi:type="dcterms:W3CDTF">2025-02-04T11:02:00Z</dcterms:created>
  <dcterms:modified xsi:type="dcterms:W3CDTF">2025-02-04T11:02:00Z</dcterms:modified>
</cp:coreProperties>
</file>