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65"/>
        <w:gridCol w:w="360"/>
        <w:gridCol w:w="4707"/>
      </w:tblGrid>
      <w:tr w:rsidR="0052597D" w:rsidRPr="001D7FA9" w:rsidTr="006C077E">
        <w:tc>
          <w:tcPr>
            <w:tcW w:w="5565" w:type="dxa"/>
          </w:tcPr>
          <w:p w:rsidR="0052597D" w:rsidRDefault="0052597D" w:rsidP="006C077E">
            <w:pPr>
              <w:widowControl w:val="0"/>
              <w:spacing w:line="276" w:lineRule="auto"/>
              <w:rPr>
                <w:b/>
                <w:noProof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360" w:type="dxa"/>
          </w:tcPr>
          <w:p w:rsidR="0052597D" w:rsidRPr="00D066E3" w:rsidRDefault="0052597D" w:rsidP="006C077E">
            <w:pPr>
              <w:widowControl w:val="0"/>
              <w:spacing w:line="276" w:lineRule="auto"/>
              <w:jc w:val="right"/>
              <w:rPr>
                <w:noProof/>
                <w:lang w:val="ru-RU"/>
              </w:rPr>
            </w:pPr>
          </w:p>
        </w:tc>
        <w:tc>
          <w:tcPr>
            <w:tcW w:w="4707" w:type="dxa"/>
          </w:tcPr>
          <w:p w:rsidR="001D7FA9" w:rsidRDefault="0052597D" w:rsidP="001D7FA9">
            <w:pPr>
              <w:widowControl w:val="0"/>
              <w:spacing w:line="240" w:lineRule="auto"/>
              <w:ind w:left="0" w:firstLine="0"/>
              <w:jc w:val="right"/>
              <w:rPr>
                <w:bCs/>
                <w:noProof/>
                <w:sz w:val="20"/>
                <w:szCs w:val="20"/>
                <w:lang w:val="ru-RU"/>
              </w:rPr>
            </w:pPr>
            <w:r>
              <w:rPr>
                <w:bCs/>
                <w:noProof/>
                <w:sz w:val="20"/>
                <w:szCs w:val="20"/>
                <w:lang w:val="ru-RU"/>
              </w:rPr>
              <w:t xml:space="preserve"> </w:t>
            </w:r>
            <w:r w:rsidRPr="00D066E3">
              <w:rPr>
                <w:bCs/>
                <w:noProof/>
                <w:sz w:val="20"/>
                <w:szCs w:val="20"/>
                <w:lang w:val="ru-RU"/>
              </w:rPr>
              <w:t>Приложение 1 к приказу</w:t>
            </w:r>
          </w:p>
          <w:p w:rsidR="0052597D" w:rsidRPr="001D7FA9" w:rsidRDefault="0052597D" w:rsidP="001D7FA9">
            <w:pPr>
              <w:widowControl w:val="0"/>
              <w:spacing w:line="240" w:lineRule="auto"/>
              <w:ind w:left="0" w:firstLine="0"/>
              <w:rPr>
                <w:bCs/>
                <w:noProof/>
                <w:sz w:val="20"/>
                <w:szCs w:val="20"/>
                <w:lang w:val="ru-RU"/>
              </w:rPr>
            </w:pPr>
            <w:r w:rsidRPr="00CB72B4">
              <w:rPr>
                <w:b/>
                <w:noProof/>
                <w:lang w:val="ru-RU"/>
              </w:rPr>
              <w:t>УТВЕРЖДЕН</w:t>
            </w:r>
            <w:r>
              <w:rPr>
                <w:b/>
                <w:noProof/>
                <w:lang w:val="ru-RU"/>
              </w:rPr>
              <w:t>О:</w:t>
            </w:r>
          </w:p>
          <w:p w:rsidR="001D7FA9" w:rsidRDefault="0052597D" w:rsidP="001D7FA9">
            <w:pPr>
              <w:widowControl w:val="0"/>
              <w:spacing w:line="240" w:lineRule="auto"/>
              <w:ind w:left="0" w:firstLine="0"/>
              <w:rPr>
                <w:noProof/>
                <w:lang w:val="ru-RU"/>
              </w:rPr>
            </w:pPr>
            <w:r w:rsidRPr="00CB72B4">
              <w:rPr>
                <w:noProof/>
                <w:lang w:val="ru-RU"/>
              </w:rPr>
              <w:t xml:space="preserve">приказом директора </w:t>
            </w:r>
          </w:p>
          <w:p w:rsidR="0052597D" w:rsidRPr="001D7FA9" w:rsidRDefault="0052597D" w:rsidP="006C077E">
            <w:pPr>
              <w:widowControl w:val="0"/>
              <w:spacing w:line="240" w:lineRule="auto"/>
              <w:ind w:left="0" w:firstLine="0"/>
              <w:rPr>
                <w:noProof/>
                <w:lang w:val="ru-RU"/>
              </w:rPr>
            </w:pPr>
            <w:r w:rsidRPr="00CB72B4">
              <w:rPr>
                <w:noProof/>
                <w:lang w:val="ru-RU"/>
              </w:rPr>
              <w:t>ГБОУ ЛНР</w:t>
            </w:r>
            <w:r>
              <w:rPr>
                <w:noProof/>
                <w:lang w:val="ru-RU"/>
              </w:rPr>
              <w:t>«Брянковская СШ№1»</w:t>
            </w:r>
            <w:r w:rsidRPr="00CB72B4">
              <w:rPr>
                <w:noProof/>
                <w:lang w:val="ru-RU"/>
              </w:rPr>
              <w:t xml:space="preserve"> </w:t>
            </w:r>
            <w:r>
              <w:rPr>
                <w:b/>
                <w:noProof/>
                <w:lang w:val="ru-RU"/>
              </w:rPr>
              <w:t xml:space="preserve"> ___________</w:t>
            </w:r>
            <w:r w:rsidRPr="00D066E3">
              <w:rPr>
                <w:noProof/>
                <w:lang w:val="ru-RU"/>
              </w:rPr>
              <w:t>Н.Н.Ганжара</w:t>
            </w:r>
          </w:p>
          <w:p w:rsidR="0052597D" w:rsidRDefault="0052597D" w:rsidP="001D7FA9">
            <w:pPr>
              <w:widowControl w:val="0"/>
              <w:spacing w:line="240" w:lineRule="auto"/>
              <w:ind w:left="0" w:firstLine="0"/>
              <w:jc w:val="left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</w:t>
            </w:r>
            <w:r w:rsidRPr="00D066E3">
              <w:rPr>
                <w:noProof/>
                <w:lang w:val="ru-RU"/>
              </w:rPr>
              <w:t>№</w:t>
            </w:r>
            <w:r>
              <w:rPr>
                <w:noProof/>
                <w:lang w:val="ru-RU"/>
              </w:rPr>
              <w:t xml:space="preserve"> </w:t>
            </w:r>
            <w:r w:rsidRPr="00D066E3">
              <w:rPr>
                <w:noProof/>
                <w:lang w:val="ru-RU"/>
              </w:rPr>
              <w:t>_________</w:t>
            </w:r>
          </w:p>
          <w:p w:rsidR="0052597D" w:rsidRPr="00CB72B4" w:rsidRDefault="0052597D" w:rsidP="001D7FA9">
            <w:pPr>
              <w:widowControl w:val="0"/>
              <w:spacing w:line="240" w:lineRule="auto"/>
              <w:ind w:left="0" w:firstLine="0"/>
              <w:jc w:val="left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о</w:t>
            </w:r>
            <w:r w:rsidRPr="00CB72B4">
              <w:rPr>
                <w:noProof/>
                <w:lang w:val="ru-RU"/>
              </w:rPr>
              <w:t>т</w:t>
            </w:r>
            <w:r>
              <w:rPr>
                <w:noProof/>
                <w:lang w:val="ru-RU"/>
              </w:rPr>
              <w:t xml:space="preserve"> </w:t>
            </w:r>
            <w:r w:rsidRPr="00CB72B4">
              <w:rPr>
                <w:noProof/>
                <w:lang w:val="ru-RU"/>
              </w:rPr>
              <w:t>«</w:t>
            </w:r>
            <w:r>
              <w:rPr>
                <w:noProof/>
                <w:lang w:val="uk-UA"/>
              </w:rPr>
              <w:t>__</w:t>
            </w:r>
            <w:r w:rsidRPr="00CB72B4">
              <w:rPr>
                <w:noProof/>
                <w:lang w:val="ru-RU"/>
              </w:rPr>
              <w:t>»</w:t>
            </w:r>
            <w:r>
              <w:rPr>
                <w:noProof/>
                <w:lang w:val="uk-UA"/>
              </w:rPr>
              <w:t xml:space="preserve"> __________</w:t>
            </w:r>
            <w:r w:rsidRPr="00CB72B4">
              <w:rPr>
                <w:noProof/>
                <w:lang w:val="ru-RU"/>
              </w:rPr>
              <w:t>20</w:t>
            </w:r>
            <w:r>
              <w:rPr>
                <w:noProof/>
                <w:lang w:val="ru-RU"/>
              </w:rPr>
              <w:t>2</w:t>
            </w:r>
            <w:r w:rsidRPr="00CB72B4">
              <w:rPr>
                <w:noProof/>
                <w:lang w:val="ru-RU"/>
              </w:rPr>
              <w:t>_ г.</w:t>
            </w:r>
          </w:p>
          <w:p w:rsidR="0052597D" w:rsidRPr="00D066E3" w:rsidRDefault="0052597D" w:rsidP="006C077E">
            <w:pPr>
              <w:widowControl w:val="0"/>
              <w:spacing w:line="240" w:lineRule="auto"/>
              <w:ind w:left="0" w:firstLine="0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                </w:t>
            </w:r>
          </w:p>
          <w:p w:rsidR="0052597D" w:rsidRDefault="0052597D" w:rsidP="006C077E">
            <w:pPr>
              <w:widowControl w:val="0"/>
              <w:spacing w:line="276" w:lineRule="auto"/>
              <w:jc w:val="right"/>
              <w:rPr>
                <w:noProof/>
                <w:lang w:val="uk-UA"/>
              </w:rPr>
            </w:pPr>
          </w:p>
        </w:tc>
      </w:tr>
    </w:tbl>
    <w:p w:rsidR="0052597D" w:rsidRDefault="0052597D" w:rsidP="0052597D">
      <w:pPr>
        <w:jc w:val="center"/>
        <w:rPr>
          <w:b/>
          <w:noProof/>
          <w:szCs w:val="28"/>
          <w:lang w:val="ru-RU"/>
        </w:rPr>
      </w:pPr>
      <w:r w:rsidRPr="00D066E3">
        <w:rPr>
          <w:b/>
          <w:noProof/>
          <w:szCs w:val="28"/>
          <w:lang w:val="ru-RU"/>
        </w:rPr>
        <w:t>ПОЛОЖЕНИЕ</w:t>
      </w:r>
    </w:p>
    <w:p w:rsidR="0052597D" w:rsidRPr="00D066E3" w:rsidRDefault="0052597D" w:rsidP="0052597D">
      <w:pPr>
        <w:widowControl w:val="0"/>
        <w:spacing w:line="276" w:lineRule="auto"/>
        <w:jc w:val="center"/>
        <w:rPr>
          <w:b/>
          <w:noProof/>
          <w:szCs w:val="28"/>
          <w:lang w:val="ru-RU"/>
        </w:rPr>
      </w:pPr>
      <w:r w:rsidRPr="00D066E3">
        <w:rPr>
          <w:b/>
          <w:noProof/>
          <w:szCs w:val="28"/>
          <w:lang w:val="ru-RU"/>
        </w:rPr>
        <w:t>ОБ ОРГАНИЗАЦИИ ПИТАНИЯ ОБУЧАЮЩИХСЯ</w:t>
      </w:r>
    </w:p>
    <w:p w:rsidR="0052597D" w:rsidRDefault="0052597D" w:rsidP="0052597D">
      <w:pPr>
        <w:widowControl w:val="0"/>
        <w:spacing w:line="276" w:lineRule="auto"/>
        <w:jc w:val="center"/>
        <w:rPr>
          <w:b/>
          <w:bCs/>
          <w:szCs w:val="28"/>
          <w:lang w:val="ru-RU"/>
        </w:rPr>
      </w:pPr>
      <w:r w:rsidRPr="00CB72B4">
        <w:rPr>
          <w:b/>
          <w:bCs/>
          <w:szCs w:val="28"/>
          <w:lang w:val="ru-RU"/>
        </w:rPr>
        <w:t xml:space="preserve">в Государственном </w:t>
      </w:r>
      <w:r>
        <w:rPr>
          <w:b/>
          <w:bCs/>
          <w:szCs w:val="28"/>
          <w:lang w:val="ru-RU"/>
        </w:rPr>
        <w:t xml:space="preserve">бюджетном </w:t>
      </w:r>
    </w:p>
    <w:p w:rsidR="0052597D" w:rsidRDefault="0052597D" w:rsidP="0052597D">
      <w:pPr>
        <w:widowControl w:val="0"/>
        <w:spacing w:line="276" w:lineRule="auto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 xml:space="preserve">общеобразовательном </w:t>
      </w:r>
      <w:r w:rsidRPr="00CB72B4">
        <w:rPr>
          <w:b/>
          <w:bCs/>
          <w:szCs w:val="28"/>
          <w:lang w:val="ru-RU"/>
        </w:rPr>
        <w:t xml:space="preserve">учреждении </w:t>
      </w:r>
    </w:p>
    <w:p w:rsidR="0052597D" w:rsidRDefault="0052597D" w:rsidP="0052597D">
      <w:pPr>
        <w:widowControl w:val="0"/>
        <w:spacing w:line="276" w:lineRule="auto"/>
        <w:jc w:val="center"/>
        <w:rPr>
          <w:b/>
          <w:bCs/>
          <w:szCs w:val="28"/>
          <w:lang w:val="ru-RU"/>
        </w:rPr>
      </w:pPr>
      <w:r w:rsidRPr="00CB72B4">
        <w:rPr>
          <w:b/>
          <w:bCs/>
          <w:szCs w:val="28"/>
          <w:lang w:val="ru-RU"/>
        </w:rPr>
        <w:t xml:space="preserve">Луганской Народной Республики </w:t>
      </w:r>
    </w:p>
    <w:p w:rsidR="0052597D" w:rsidRPr="00CB72B4" w:rsidRDefault="0052597D" w:rsidP="0052597D">
      <w:pPr>
        <w:widowControl w:val="0"/>
        <w:spacing w:line="276" w:lineRule="auto"/>
        <w:jc w:val="center"/>
        <w:rPr>
          <w:b/>
          <w:bCs/>
          <w:noProof/>
          <w:szCs w:val="28"/>
          <w:lang w:val="ru-RU"/>
        </w:rPr>
      </w:pPr>
      <w:r w:rsidRPr="00CB72B4">
        <w:rPr>
          <w:b/>
          <w:bCs/>
          <w:szCs w:val="28"/>
          <w:lang w:val="ru-RU"/>
        </w:rPr>
        <w:t>«</w:t>
      </w:r>
      <w:proofErr w:type="spellStart"/>
      <w:r>
        <w:rPr>
          <w:b/>
          <w:bCs/>
          <w:szCs w:val="28"/>
          <w:lang w:val="ru-RU"/>
        </w:rPr>
        <w:t>Брянковская</w:t>
      </w:r>
      <w:proofErr w:type="spellEnd"/>
      <w:r>
        <w:rPr>
          <w:b/>
          <w:bCs/>
          <w:szCs w:val="28"/>
          <w:lang w:val="ru-RU"/>
        </w:rPr>
        <w:t xml:space="preserve"> специализированная школа №1</w:t>
      </w:r>
      <w:r w:rsidRPr="00CB72B4">
        <w:rPr>
          <w:b/>
          <w:bCs/>
          <w:szCs w:val="28"/>
          <w:lang w:val="ru-RU"/>
        </w:rPr>
        <w:t>»</w:t>
      </w:r>
    </w:p>
    <w:p w:rsidR="0052597D" w:rsidRDefault="0052597D" w:rsidP="0052597D">
      <w:pPr>
        <w:pStyle w:val="a3"/>
        <w:jc w:val="center"/>
        <w:rPr>
          <w:sz w:val="32"/>
          <w:szCs w:val="32"/>
        </w:rPr>
      </w:pPr>
    </w:p>
    <w:p w:rsidR="0052597D" w:rsidRDefault="0052597D" w:rsidP="0052597D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2597D" w:rsidRPr="00D066E3" w:rsidRDefault="0052597D" w:rsidP="0052597D">
      <w:pPr>
        <w:widowControl w:val="0"/>
        <w:spacing w:line="276" w:lineRule="auto"/>
        <w:ind w:left="0" w:firstLine="0"/>
        <w:rPr>
          <w:bCs/>
          <w:noProof/>
          <w:szCs w:val="28"/>
          <w:lang w:val="ru-RU"/>
        </w:rPr>
      </w:pPr>
      <w:r w:rsidRPr="00CB72B4">
        <w:rPr>
          <w:szCs w:val="28"/>
          <w:lang w:val="ru-RU"/>
        </w:rPr>
        <w:t xml:space="preserve">1.1. Настоящее Положение об организации питания обучающихся в Государственном бюджетном общеобразовательном учреждении Луганской Народной Республики </w:t>
      </w:r>
      <w:r w:rsidRPr="00D066E3">
        <w:rPr>
          <w:bCs/>
          <w:szCs w:val="28"/>
          <w:lang w:val="ru-RU"/>
        </w:rPr>
        <w:t>«</w:t>
      </w:r>
      <w:proofErr w:type="spellStart"/>
      <w:r w:rsidRPr="00D066E3">
        <w:rPr>
          <w:bCs/>
          <w:szCs w:val="28"/>
          <w:lang w:val="ru-RU"/>
        </w:rPr>
        <w:t>Брянковская</w:t>
      </w:r>
      <w:proofErr w:type="spellEnd"/>
      <w:r w:rsidRPr="00D066E3">
        <w:rPr>
          <w:bCs/>
          <w:szCs w:val="28"/>
          <w:lang w:val="ru-RU"/>
        </w:rPr>
        <w:t xml:space="preserve"> специализированная школа №1»</w:t>
      </w:r>
      <w:r w:rsidRPr="00CB72B4">
        <w:rPr>
          <w:szCs w:val="28"/>
          <w:lang w:val="ru-RU"/>
        </w:rPr>
        <w:t xml:space="preserve"> (далее-</w:t>
      </w:r>
      <w:r w:rsidRPr="00CB72B4">
        <w:rPr>
          <w:noProof/>
          <w:szCs w:val="28"/>
          <w:lang w:val="ru-RU"/>
        </w:rPr>
        <w:t xml:space="preserve"> Положение) разработано в соответствии со статьями 37, 41, пунктом 7 статьи 79 Федерального закона от 29.12.2012 №273-ФЗ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№32, СП 2.4.3648-20 «Санитарно-эпидимиологические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№2, Постановлением Правительства Луганской Народной Республики от 12.04.2022 №338/22 «Об утверждении Порядка организации питания обучающихся в дошкольных образовательных организациях и образовательных организациях и образовательных организациях среднего профессионального образования Луганской Народной Республики»</w:t>
      </w:r>
      <w:r w:rsidRPr="00CB72B4">
        <w:rPr>
          <w:szCs w:val="28"/>
          <w:lang w:val="ru-RU"/>
        </w:rPr>
        <w:t xml:space="preserve">, уставом Государственного бюджетного учреждения Луганской Народной Республики </w:t>
      </w:r>
      <w:r w:rsidRPr="00D066E3">
        <w:rPr>
          <w:bCs/>
          <w:szCs w:val="28"/>
          <w:lang w:val="ru-RU"/>
        </w:rPr>
        <w:t>«</w:t>
      </w:r>
      <w:proofErr w:type="spellStart"/>
      <w:r w:rsidRPr="00D066E3">
        <w:rPr>
          <w:bCs/>
          <w:szCs w:val="28"/>
          <w:lang w:val="ru-RU"/>
        </w:rPr>
        <w:t>Брянковская</w:t>
      </w:r>
      <w:proofErr w:type="spellEnd"/>
      <w:r w:rsidRPr="00D066E3">
        <w:rPr>
          <w:bCs/>
          <w:szCs w:val="28"/>
          <w:lang w:val="ru-RU"/>
        </w:rPr>
        <w:t xml:space="preserve"> специализированная школа №1»</w:t>
      </w:r>
      <w:r w:rsidRPr="00CB72B4">
        <w:rPr>
          <w:szCs w:val="28"/>
          <w:lang w:val="ru-RU"/>
        </w:rPr>
        <w:t xml:space="preserve"> (далее – школа)</w:t>
      </w:r>
      <w:r>
        <w:rPr>
          <w:szCs w:val="28"/>
          <w:lang w:val="ru-RU"/>
        </w:rPr>
        <w:t>.</w:t>
      </w:r>
    </w:p>
    <w:p w:rsidR="0052597D" w:rsidRPr="00CB72B4" w:rsidRDefault="0052597D" w:rsidP="0052597D">
      <w:pPr>
        <w:widowControl w:val="0"/>
        <w:spacing w:line="240" w:lineRule="auto"/>
        <w:ind w:left="0" w:firstLine="720"/>
        <w:rPr>
          <w:szCs w:val="28"/>
          <w:lang w:val="ru-RU"/>
        </w:rPr>
      </w:pPr>
      <w:r w:rsidRPr="00CB72B4">
        <w:rPr>
          <w:szCs w:val="28"/>
          <w:lang w:val="ru-RU"/>
        </w:rPr>
        <w:t xml:space="preserve">1.2. Положение устанавливает порядок организации рационального питания обучающихся школы, определяет условия, общие организационные </w:t>
      </w:r>
      <w:r w:rsidRPr="00CB72B4">
        <w:rPr>
          <w:szCs w:val="28"/>
          <w:lang w:val="ru-RU"/>
        </w:rPr>
        <w:lastRenderedPageBreak/>
        <w:t>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52597D" w:rsidRPr="00CB72B4" w:rsidRDefault="0052597D" w:rsidP="0052597D">
      <w:pPr>
        <w:widowControl w:val="0"/>
        <w:spacing w:line="240" w:lineRule="auto"/>
        <w:rPr>
          <w:szCs w:val="28"/>
          <w:lang w:val="ru-RU"/>
        </w:rPr>
      </w:pPr>
    </w:p>
    <w:p w:rsidR="0052597D" w:rsidRPr="00CB72B4" w:rsidRDefault="0052597D" w:rsidP="0052597D">
      <w:pPr>
        <w:widowControl w:val="0"/>
        <w:spacing w:line="240" w:lineRule="auto"/>
        <w:ind w:left="0" w:firstLine="720"/>
        <w:rPr>
          <w:szCs w:val="28"/>
          <w:lang w:val="ru-RU"/>
        </w:rPr>
      </w:pPr>
      <w:r w:rsidRPr="00CB72B4">
        <w:rPr>
          <w:szCs w:val="28"/>
          <w:lang w:val="ru-RU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:rsidR="0052597D" w:rsidRPr="00CB72B4" w:rsidRDefault="0052597D" w:rsidP="0052597D">
      <w:pPr>
        <w:widowControl w:val="0"/>
        <w:spacing w:line="240" w:lineRule="auto"/>
        <w:rPr>
          <w:szCs w:val="28"/>
          <w:lang w:val="ru-RU"/>
        </w:rPr>
      </w:pPr>
    </w:p>
    <w:p w:rsidR="0052597D" w:rsidRPr="00CB72B4" w:rsidRDefault="0052597D" w:rsidP="0052597D">
      <w:pPr>
        <w:widowControl w:val="0"/>
        <w:spacing w:line="240" w:lineRule="auto"/>
        <w:ind w:left="0" w:firstLine="720"/>
        <w:rPr>
          <w:szCs w:val="28"/>
          <w:lang w:val="ru-RU"/>
        </w:rPr>
      </w:pPr>
      <w:r w:rsidRPr="00CB72B4">
        <w:rPr>
          <w:szCs w:val="28"/>
          <w:lang w:val="ru-RU"/>
        </w:rPr>
        <w:t>1.4. Положение разработано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процесса.</w:t>
      </w:r>
    </w:p>
    <w:p w:rsidR="0052597D" w:rsidRDefault="0052597D" w:rsidP="0052597D">
      <w:pPr>
        <w:pStyle w:val="a3"/>
        <w:jc w:val="center"/>
        <w:rPr>
          <w:b/>
          <w:bCs/>
          <w:sz w:val="28"/>
          <w:szCs w:val="28"/>
        </w:rPr>
      </w:pPr>
    </w:p>
    <w:p w:rsidR="0052597D" w:rsidRDefault="0052597D" w:rsidP="0052597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задачи: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обучающихся питанием, которое соответствует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гарантированное качество и безопасность питания и пищевых продуктов, используемых для приготовления блюд; 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среди обучающихся инфекционных и неинфекционных заболеваний, связанных с питанием;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принципов полноценного и здорового питания;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поддержка обучающихся из числа льготных категорий;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школьного пищеблока в соответствии с требованиями санитарных норм и правил, современных технологий;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бюджетных средств, выделяемых на организацию питания, в соответствии с требованиями действующего законодательства;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Организационные принципы организации питания</w:t>
      </w:r>
    </w:p>
    <w:p w:rsidR="0052597D" w:rsidRDefault="0052597D" w:rsidP="0052597D">
      <w:pPr>
        <w:pStyle w:val="a3"/>
        <w:rPr>
          <w:sz w:val="28"/>
          <w:szCs w:val="28"/>
        </w:rPr>
      </w:pPr>
      <w:r>
        <w:rPr>
          <w:sz w:val="28"/>
          <w:szCs w:val="28"/>
        </w:rPr>
        <w:t>3.1. Общие принципы организации питания</w:t>
      </w:r>
    </w:p>
    <w:p w:rsidR="0052597D" w:rsidRDefault="0052597D" w:rsidP="0052597D">
      <w:pPr>
        <w:pStyle w:val="a3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3.1.2. Обеспечение 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3.1.3. Для организации питания обучающихся используются специальные помещения (пищеблок, помещение для приема пищи), соответствующие требованиям санитарно- гигиенических норм и правил по следующим направлениям: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-соответствие числа посадочных мест в помещении для приема пищи установленным нормам; 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-обеспеченность технологическим оборудованием, техническое состояние которого соответствует установленным требованиям;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пищеблока, подсобных помещений для хранения продуктов; 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-обеспеченность кухонной и столовой посудой, столовыми приборами в необходимом количестве;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-соответствие иным требованиям действующих санитарных норм и правил 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По вопросам организации питания школа взаимодействует с родителями (законными представителями) обучающихся, территориальным управлением №23 МОН ЛНР, территориальным органом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 Режим питания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3.2.1. Горячее питание обучающимся предоставляется в учебные дни и часы работы школы пять дней в неделю с понедельника по пятницу включительно.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Питание не предоставляется в дни каникул и карантина, выходные и праздничные дни.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3.2.2. В случае проведения мероприятий, связанных с выходом или выездом обучающихся из здания школы, периода дистанционного обучения, режим предоставления питания переводится на специальный график, утверждаемый приказом директора школы.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 Условия организации питания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3.3.1. В соответствии с требованиями СП 2.4.3648-20, СанПиН 2.3/2.4.3590-20, 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3.3.2. Закупка пищевой продукции и сырья осуществляется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3.4. Меры по улучшению организации питания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3.4.1. В целях совершенствования организации питания обучающихся администрация школы совместно с классными руководителями и ответственным за организацию питания:</w:t>
      </w:r>
    </w:p>
    <w:p w:rsidR="0052597D" w:rsidRDefault="0052597D" w:rsidP="005259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52597D" w:rsidRDefault="0052597D" w:rsidP="005259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 с родителями (законными представителями) обучающихся беседы по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52597D" w:rsidRDefault="0052597D" w:rsidP="005259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оформляет информационные стенд, посвященные вопросам формирования культуры питания;</w:t>
      </w:r>
    </w:p>
    <w:p w:rsidR="0052597D" w:rsidRDefault="0052597D" w:rsidP="0052597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 мониторинг организации питания и направляет в территориальное управление №23 МОН ЛНР сведения о показателях эффективности реализации мероприятий.</w:t>
      </w:r>
    </w:p>
    <w:p w:rsidR="0052597D" w:rsidRDefault="0052597D" w:rsidP="0052597D">
      <w:pPr>
        <w:pStyle w:val="a3"/>
        <w:ind w:left="72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предоставления горячего питания и питьевого режима</w:t>
      </w:r>
    </w:p>
    <w:p w:rsidR="0052597D" w:rsidRDefault="0052597D" w:rsidP="0052597D">
      <w:pPr>
        <w:pStyle w:val="a3"/>
        <w:ind w:left="450"/>
        <w:rPr>
          <w:b/>
          <w:bCs/>
          <w:sz w:val="28"/>
          <w:szCs w:val="28"/>
        </w:rPr>
      </w:pPr>
    </w:p>
    <w:p w:rsidR="0052597D" w:rsidRDefault="0052597D" w:rsidP="0052597D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Горячее питание</w:t>
      </w:r>
    </w:p>
    <w:p w:rsidR="0052597D" w:rsidRDefault="0052597D" w:rsidP="0052597D">
      <w:pPr>
        <w:pStyle w:val="a3"/>
        <w:ind w:left="108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4.1.1. Предоставление горячего питания осуществляется в соответствии с Порядком организации питания обучающихся </w:t>
      </w:r>
      <w:r>
        <w:rPr>
          <w:noProof/>
          <w:sz w:val="28"/>
          <w:szCs w:val="28"/>
        </w:rPr>
        <w:t>дошкольных образовательных организациях и образовательных организациях и образовательных организациях среднего профессионального образования Луганской Народной Республики утвержденного Постановлением Правительства Луганской Народной Республики от 12.04.2022 №338/22, приказа Министерства образования и науки Луганской Народной Республики от 31.03.2023 №163-од и иными нормативными актами, регулирующими предоставление горячего питания.</w:t>
      </w:r>
    </w:p>
    <w:p w:rsidR="0052597D" w:rsidRDefault="0052597D" w:rsidP="0052597D">
      <w:pPr>
        <w:pStyle w:val="a3"/>
        <w:jc w:val="both"/>
        <w:rPr>
          <w:noProof/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4.1.2. Предоставление горячего питания обучающихся 5-11 классов производится на добровольной основе за счет средств родителей за наличный и безналичный расчет.</w:t>
      </w: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получения обучающимися горячего питания за счет средств родителей за наличный и безналичный расчет является ежегодное предоставление в школу:</w:t>
      </w:r>
    </w:p>
    <w:p w:rsidR="0052597D" w:rsidRDefault="0052597D" w:rsidP="005259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Заявления одного из родителей (законных представителей) обучающегося, составленного по форме, установленной в приложении 3 к настоящему Положению.</w:t>
      </w: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Горячее питание предоставляется в зависимости от режима обучения и продолжительности </w:t>
      </w:r>
      <w:proofErr w:type="gramStart"/>
      <w:r>
        <w:rPr>
          <w:sz w:val="28"/>
          <w:szCs w:val="28"/>
        </w:rPr>
        <w:t>нахождения</w:t>
      </w:r>
      <w:proofErr w:type="gramEnd"/>
      <w:r>
        <w:rPr>
          <w:sz w:val="28"/>
          <w:szCs w:val="28"/>
        </w:rPr>
        <w:t xml:space="preserve"> обучающегося в школе. </w:t>
      </w: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Обучающееся 1-4 классов, а также льготные категории обучающихся получают бесплатное питание. Кратность и наименования приемов пищи определяется по нормам, установленным приложением 12 </w:t>
      </w:r>
      <w:proofErr w:type="gramStart"/>
      <w:r>
        <w:rPr>
          <w:sz w:val="28"/>
          <w:szCs w:val="28"/>
        </w:rPr>
        <w:t>к СанПиН</w:t>
      </w:r>
      <w:proofErr w:type="gramEnd"/>
      <w:r>
        <w:rPr>
          <w:sz w:val="28"/>
          <w:szCs w:val="28"/>
        </w:rPr>
        <w:t xml:space="preserve"> 2.3/2.4.3590-20.</w:t>
      </w: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4.1.3. Обучающемуся прекращается предоставление бесплатного горячего питания если:</w:t>
      </w:r>
    </w:p>
    <w:p w:rsidR="0052597D" w:rsidRDefault="0052597D" w:rsidP="0052597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родитель (законный представитель) обучающегося предоставил заявление о прекращении обеспечения горячим питанием обучающегося;</w:t>
      </w:r>
    </w:p>
    <w:p w:rsidR="0052597D" w:rsidRDefault="0052597D" w:rsidP="0052597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обучающегося предоставил заявление о замене горячего питания на питание готовыми домашними блюдами (для обучающихся, нуждающихся в лечебном и диетическом питании);</w:t>
      </w:r>
    </w:p>
    <w:p w:rsidR="0052597D" w:rsidRDefault="0052597D" w:rsidP="0052597D">
      <w:pPr>
        <w:pStyle w:val="a3"/>
        <w:ind w:left="72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4.1.4. Для отпуска горячего питания обучающихся в течении учебного дня выделяются перемены длительностью 20 мин. каждая.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4.1.5.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4.1.6. Отпуск блюд осуществляется по заявкам ответственных работников. Заявка на количество питающихся предоставляется работникам пищеблока накануне и ежедневно уточняется не позднее 8.30 час.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питание</w:t>
      </w:r>
    </w:p>
    <w:p w:rsidR="0052597D" w:rsidRDefault="0052597D" w:rsidP="0052597D">
      <w:pPr>
        <w:pStyle w:val="a3"/>
        <w:ind w:left="108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rPr>
          <w:sz w:val="28"/>
          <w:szCs w:val="28"/>
        </w:rPr>
      </w:pPr>
      <w:r>
        <w:rPr>
          <w:sz w:val="28"/>
          <w:szCs w:val="28"/>
        </w:rPr>
        <w:t>4.2.1. Дополнительное питание предоставляется обучающимся на платной основе путем реализации буфетной продукции за наличный и безналичный расчет.</w:t>
      </w:r>
    </w:p>
    <w:p w:rsidR="0052597D" w:rsidRDefault="0052597D" w:rsidP="0052597D">
      <w:pPr>
        <w:pStyle w:val="a3"/>
        <w:ind w:left="360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4.2.2. Реализация буфетной продукции осуществляется только в буфете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4.2.3. Меню дополнительного питания формируется в соответствии с требованиями СанПиН 2.3/2.4.3590-20 и утверждается директором школы.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Питьевой режим</w:t>
      </w:r>
    </w:p>
    <w:p w:rsidR="0052597D" w:rsidRDefault="0052597D" w:rsidP="0052597D">
      <w:pPr>
        <w:pStyle w:val="a3"/>
        <w:ind w:left="108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proofErr w:type="gramStart"/>
      <w:r>
        <w:rPr>
          <w:sz w:val="28"/>
          <w:szCs w:val="28"/>
        </w:rPr>
        <w:t>1.Питьевой</w:t>
      </w:r>
      <w:proofErr w:type="gramEnd"/>
      <w:r>
        <w:rPr>
          <w:sz w:val="28"/>
          <w:szCs w:val="28"/>
        </w:rPr>
        <w:t xml:space="preserve"> режим обучающихся обеспечивается кипяченой водой в емкости, расположенной в помещении для приема пищи.</w:t>
      </w:r>
    </w:p>
    <w:p w:rsidR="0052597D" w:rsidRDefault="0052597D" w:rsidP="0052597D">
      <w:pPr>
        <w:pStyle w:val="a3"/>
        <w:ind w:left="108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rPr>
          <w:sz w:val="28"/>
          <w:szCs w:val="28"/>
        </w:rPr>
      </w:pPr>
      <w:r>
        <w:rPr>
          <w:sz w:val="28"/>
          <w:szCs w:val="28"/>
        </w:rPr>
        <w:t>4.3.2. Свободный доступ к питьевой воде обеспечивается в течение всего времени пребывания обучающихся в школе.</w:t>
      </w:r>
    </w:p>
    <w:p w:rsidR="0052597D" w:rsidRDefault="0052597D" w:rsidP="0052597D">
      <w:pPr>
        <w:pStyle w:val="a3"/>
        <w:rPr>
          <w:sz w:val="28"/>
          <w:szCs w:val="28"/>
        </w:rPr>
      </w:pPr>
    </w:p>
    <w:p w:rsidR="0052597D" w:rsidRDefault="0052597D" w:rsidP="005259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4.3.2. При организации питьевого режима соблюдаются правила и нормативы, установленные СанПиН 2.</w:t>
      </w:r>
      <w:proofErr w:type="gramStart"/>
      <w:r>
        <w:rPr>
          <w:sz w:val="28"/>
          <w:szCs w:val="28"/>
        </w:rPr>
        <w:t>3./</w:t>
      </w:r>
      <w:proofErr w:type="gramEnd"/>
      <w:r>
        <w:rPr>
          <w:sz w:val="28"/>
          <w:szCs w:val="28"/>
        </w:rPr>
        <w:t>2.4.3590-20.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</w:t>
      </w:r>
    </w:p>
    <w:p w:rsidR="0052597D" w:rsidRDefault="0052597D" w:rsidP="0052597D">
      <w:pPr>
        <w:pStyle w:val="a3"/>
        <w:ind w:left="720"/>
        <w:rPr>
          <w:b/>
          <w:bCs/>
          <w:sz w:val="28"/>
          <w:szCs w:val="28"/>
        </w:rPr>
      </w:pPr>
    </w:p>
    <w:p w:rsidR="0052597D" w:rsidRDefault="0052597D" w:rsidP="0052597D">
      <w:pPr>
        <w:pStyle w:val="a3"/>
        <w:rPr>
          <w:sz w:val="28"/>
          <w:szCs w:val="28"/>
        </w:rPr>
      </w:pPr>
      <w:r>
        <w:rPr>
          <w:sz w:val="28"/>
          <w:szCs w:val="28"/>
        </w:rPr>
        <w:t>5.1. Питание обучающихся школы организуется за счет средств:</w:t>
      </w:r>
    </w:p>
    <w:p w:rsidR="0052597D" w:rsidRDefault="0052597D" w:rsidP="0052597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федерального и государственного бюджета Луганской Народной Республики;</w:t>
      </w:r>
    </w:p>
    <w:p w:rsidR="0052597D" w:rsidRDefault="0052597D" w:rsidP="0052597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 обучающихся, предоставленных на питание детей (далее – родительская плата).</w:t>
      </w:r>
    </w:p>
    <w:p w:rsidR="0052597D" w:rsidRDefault="0052597D" w:rsidP="0052597D">
      <w:pPr>
        <w:pStyle w:val="a3"/>
        <w:jc w:val="center"/>
        <w:rPr>
          <w:b/>
          <w:bCs/>
          <w:sz w:val="28"/>
          <w:szCs w:val="28"/>
        </w:rPr>
      </w:pPr>
    </w:p>
    <w:p w:rsidR="0052597D" w:rsidRDefault="0052597D" w:rsidP="0052597D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Меры социальной поддержки</w:t>
      </w:r>
    </w:p>
    <w:p w:rsidR="0052597D" w:rsidRDefault="0052597D" w:rsidP="0052597D">
      <w:pPr>
        <w:pStyle w:val="a3"/>
        <w:ind w:left="720"/>
        <w:rPr>
          <w:b/>
          <w:bCs/>
          <w:sz w:val="28"/>
          <w:szCs w:val="28"/>
        </w:rPr>
      </w:pP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 Право на получение мер социальной поддержки при получении горячего питания (далее- льготное питание) возникает у обучающихся, отнесенных к одной из категорий. При возникновении права на льготное питание по двум и более основаниям льготное питание предоставляется по одному основанию. Выбор вида льготного питания осуществляет родитель (законный представитель) обучающегося.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6.2. На бесплатное горячее питание имеют право обучающиеся, отнесенные к категории:</w:t>
      </w:r>
    </w:p>
    <w:p w:rsidR="0052597D" w:rsidRDefault="0052597D" w:rsidP="0052597D">
      <w:pPr>
        <w:pStyle w:val="a3"/>
        <w:ind w:left="103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- 1-4 классов;</w:t>
      </w:r>
    </w:p>
    <w:p w:rsidR="0052597D" w:rsidRPr="00CB72B4" w:rsidRDefault="0052597D" w:rsidP="0052597D">
      <w:pPr>
        <w:tabs>
          <w:tab w:val="left" w:pos="1276"/>
        </w:tabs>
        <w:rPr>
          <w:lang w:val="ru-RU"/>
        </w:rPr>
      </w:pPr>
      <w:r w:rsidRPr="00CB72B4">
        <w:rPr>
          <w:lang w:val="ru-RU"/>
        </w:rPr>
        <w:t>- детей-сирот и детей, оставшихся без попечения родителей (</w:t>
      </w:r>
      <w:proofErr w:type="gramStart"/>
      <w:r w:rsidRPr="00CB72B4">
        <w:rPr>
          <w:lang w:val="ru-RU"/>
        </w:rPr>
        <w:t>независимо  от</w:t>
      </w:r>
      <w:proofErr w:type="gramEnd"/>
      <w:r w:rsidRPr="00CB72B4">
        <w:rPr>
          <w:lang w:val="ru-RU"/>
        </w:rPr>
        <w:t xml:space="preserve"> места пребывания);</w:t>
      </w:r>
    </w:p>
    <w:p w:rsidR="0052597D" w:rsidRPr="00CB72B4" w:rsidRDefault="0052597D" w:rsidP="0052597D">
      <w:pPr>
        <w:tabs>
          <w:tab w:val="left" w:pos="1276"/>
        </w:tabs>
        <w:rPr>
          <w:lang w:val="ru-RU"/>
        </w:rPr>
      </w:pPr>
      <w:r w:rsidRPr="00CB72B4">
        <w:rPr>
          <w:lang w:val="ru-RU"/>
        </w:rPr>
        <w:t xml:space="preserve">- которым гарантируется льготное питание в соответствии с действующим законодательством Луганской Народной Республики для детей-инвалидов; </w:t>
      </w:r>
    </w:p>
    <w:p w:rsidR="0052597D" w:rsidRPr="00CB72B4" w:rsidRDefault="0052597D" w:rsidP="0052597D">
      <w:pPr>
        <w:tabs>
          <w:tab w:val="left" w:pos="1276"/>
        </w:tabs>
        <w:rPr>
          <w:lang w:val="ru-RU"/>
        </w:rPr>
      </w:pPr>
      <w:r w:rsidRPr="00CB72B4">
        <w:rPr>
          <w:lang w:val="ru-RU"/>
        </w:rPr>
        <w:t>- которым гарантируется льготное питание в соответствии с действующим законодательством Луганской Народной Республики в сфере социальной защиты граждан, пострадавших вследствие Чернобыльской катастрофы;</w:t>
      </w:r>
    </w:p>
    <w:p w:rsidR="0052597D" w:rsidRPr="00CB72B4" w:rsidRDefault="0052597D" w:rsidP="0052597D">
      <w:pPr>
        <w:rPr>
          <w:lang w:val="ru-RU"/>
        </w:rPr>
      </w:pPr>
      <w:r w:rsidRPr="00CB72B4">
        <w:rPr>
          <w:lang w:val="ru-RU"/>
        </w:rPr>
        <w:t>- из малообеспеченных семей, получающих государственное ежемесячное пособие;</w:t>
      </w:r>
    </w:p>
    <w:p w:rsidR="0052597D" w:rsidRPr="00CB72B4" w:rsidRDefault="0052597D" w:rsidP="0052597D">
      <w:pPr>
        <w:rPr>
          <w:lang w:val="ru-RU"/>
        </w:rPr>
      </w:pPr>
      <w:r w:rsidRPr="00CB72B4">
        <w:rPr>
          <w:lang w:val="ru-RU"/>
        </w:rPr>
        <w:t>- из числа детей из многодетных семей;</w:t>
      </w:r>
    </w:p>
    <w:p w:rsidR="0052597D" w:rsidRDefault="0052597D" w:rsidP="0052597D">
      <w:pPr>
        <w:pStyle w:val="a4"/>
        <w:spacing w:after="0"/>
        <w:ind w:left="104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 числа детей с ограниченными возможностями здоровья, которые обучаются в специальных и инклюзивных классах;</w:t>
      </w:r>
    </w:p>
    <w:p w:rsidR="0052597D" w:rsidRDefault="0052597D" w:rsidP="0052597D">
      <w:pPr>
        <w:pStyle w:val="a4"/>
        <w:spacing w:after="0"/>
        <w:ind w:left="1042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групп продленного дня;</w:t>
      </w:r>
    </w:p>
    <w:p w:rsidR="0052597D" w:rsidRDefault="0052597D" w:rsidP="0052597D">
      <w:pPr>
        <w:pStyle w:val="a4"/>
        <w:spacing w:after="0"/>
        <w:ind w:left="1042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детей погибшего при защите Отечества;</w:t>
      </w:r>
    </w:p>
    <w:p w:rsidR="0052597D" w:rsidRDefault="0052597D" w:rsidP="0052597D">
      <w:pPr>
        <w:pStyle w:val="a4"/>
        <w:spacing w:after="0"/>
        <w:ind w:left="1042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детей, родители которых являлись работниками горных предприятий погибли </w:t>
      </w:r>
      <w:proofErr w:type="gramStart"/>
      <w:r>
        <w:rPr>
          <w:rFonts w:ascii="Times New Roman" w:hAnsi="Times New Roman"/>
          <w:sz w:val="28"/>
        </w:rPr>
        <w:t>в  результате</w:t>
      </w:r>
      <w:proofErr w:type="gramEnd"/>
      <w:r>
        <w:rPr>
          <w:rFonts w:ascii="Times New Roman" w:hAnsi="Times New Roman"/>
          <w:sz w:val="28"/>
        </w:rPr>
        <w:t xml:space="preserve"> несчастного случая на производстве.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Бесплатные приемы пищи определяются временем нахождения в организации. Детям, обучающимся в первую смену, предоставляется горячий завтрак и обед.</w:t>
      </w: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Обучающемуся, который обучается в здании школы, 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 Основанием для получения обучающимися льготного горячего питания является ежегодное предоставление в школу:</w:t>
      </w:r>
    </w:p>
    <w:p w:rsidR="0052597D" w:rsidRDefault="0052597D" w:rsidP="005259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Положению.</w:t>
      </w:r>
    </w:p>
    <w:p w:rsidR="0052597D" w:rsidRDefault="0052597D" w:rsidP="005259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:rsidR="0052597D" w:rsidRDefault="0052597D" w:rsidP="0052597D">
      <w:pPr>
        <w:pStyle w:val="a3"/>
        <w:ind w:left="72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6.5. В случае не обращения 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6.Заявление</w:t>
      </w:r>
      <w:proofErr w:type="gramEnd"/>
      <w:r>
        <w:rPr>
          <w:sz w:val="28"/>
          <w:szCs w:val="28"/>
        </w:rPr>
        <w:t xml:space="preserve">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52597D" w:rsidRDefault="0052597D" w:rsidP="0052597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льготного горячего питания обучающемуся;</w:t>
      </w:r>
    </w:p>
    <w:p w:rsidR="0052597D" w:rsidRDefault="0052597D" w:rsidP="0052597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льготного горячего питания обучающемуся.</w:t>
      </w:r>
    </w:p>
    <w:p w:rsidR="0052597D" w:rsidRDefault="0052597D" w:rsidP="0052597D">
      <w:pPr>
        <w:pStyle w:val="a3"/>
        <w:ind w:left="72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6.7. Решение школы о предоставлении льготного горячего питания обучающемуся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 о прекращении обеспечения обучающегося льготным питанием.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8.Решение</w:t>
      </w:r>
      <w:proofErr w:type="gramEnd"/>
      <w:r>
        <w:rPr>
          <w:sz w:val="28"/>
          <w:szCs w:val="28"/>
        </w:rPr>
        <w:t xml:space="preserve"> об отказе обучающемуся в предоставлении льготного горячего питания принимается в случае:</w:t>
      </w:r>
    </w:p>
    <w:p w:rsidR="0052597D" w:rsidRDefault="0052597D" w:rsidP="0052597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52597D" w:rsidRDefault="0052597D" w:rsidP="0052597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отсутствия у обучающегося права на предоставление льготного горячего питания.</w:t>
      </w:r>
    </w:p>
    <w:p w:rsidR="0052597D" w:rsidRDefault="0052597D" w:rsidP="0052597D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 принятия решения об отказе в </w:t>
      </w:r>
      <w:proofErr w:type="gramStart"/>
      <w:r>
        <w:rPr>
          <w:sz w:val="28"/>
          <w:szCs w:val="28"/>
        </w:rPr>
        <w:t>предоставлении  льготного</w:t>
      </w:r>
      <w:proofErr w:type="gramEnd"/>
      <w:r>
        <w:rPr>
          <w:sz w:val="28"/>
          <w:szCs w:val="28"/>
        </w:rPr>
        <w:t xml:space="preserve">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течении пяти рабочих дней со дня принятия решения.</w:t>
      </w:r>
    </w:p>
    <w:p w:rsidR="0052597D" w:rsidRDefault="0052597D" w:rsidP="0052597D">
      <w:pPr>
        <w:pStyle w:val="a3"/>
        <w:ind w:left="36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9.Обучающемуся</w:t>
      </w:r>
      <w:proofErr w:type="gramEnd"/>
      <w:r>
        <w:rPr>
          <w:sz w:val="28"/>
          <w:szCs w:val="28"/>
        </w:rPr>
        <w:t xml:space="preserve"> прекращается предоставление льготного питания в следующих случаях:</w:t>
      </w:r>
    </w:p>
    <w:p w:rsidR="0052597D" w:rsidRDefault="0052597D" w:rsidP="0052597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утраты обучающимся права на получение льготного питания;</w:t>
      </w:r>
    </w:p>
    <w:p w:rsidR="0052597D" w:rsidRDefault="0052597D" w:rsidP="0052597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отчисление обучающегося из школы;</w:t>
      </w:r>
    </w:p>
    <w:p w:rsidR="0052597D" w:rsidRDefault="0052597D" w:rsidP="0052597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 заявителя от предоставления обучающемуся льготного питания (письменное заявление).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10.При</w:t>
      </w:r>
      <w:proofErr w:type="gramEnd"/>
      <w:r>
        <w:rPr>
          <w:sz w:val="28"/>
          <w:szCs w:val="28"/>
        </w:rPr>
        <w:t xml:space="preserve">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</w:t>
      </w: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11.При</w:t>
      </w:r>
      <w:proofErr w:type="gramEnd"/>
      <w:r>
        <w:rPr>
          <w:sz w:val="28"/>
          <w:szCs w:val="28"/>
        </w:rPr>
        <w:t xml:space="preserve"> возникновении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52597D" w:rsidRDefault="0052597D" w:rsidP="0052597D">
      <w:pPr>
        <w:pStyle w:val="a3"/>
        <w:ind w:left="72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и обязанности участников деятельности</w:t>
      </w:r>
    </w:p>
    <w:p w:rsidR="0052597D" w:rsidRDefault="0052597D" w:rsidP="0052597D">
      <w:pPr>
        <w:pStyle w:val="a3"/>
        <w:ind w:left="4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организации питания учащихся</w:t>
      </w:r>
    </w:p>
    <w:p w:rsidR="0052597D" w:rsidRDefault="0052597D" w:rsidP="0052597D">
      <w:pPr>
        <w:pStyle w:val="a3"/>
        <w:ind w:left="450"/>
        <w:jc w:val="center"/>
        <w:rPr>
          <w:b/>
          <w:bCs/>
          <w:sz w:val="28"/>
          <w:szCs w:val="28"/>
        </w:rPr>
      </w:pP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В целях совершенствования организации питания обучающихся школа: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производит текущий ремонт и реконструкцию помещения для приема пищи и инженерных коммуникаций;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приобретает торгово-технологическое и холодильное оборудование, </w:t>
      </w:r>
      <w:proofErr w:type="spellStart"/>
      <w:r>
        <w:rPr>
          <w:sz w:val="28"/>
          <w:szCs w:val="28"/>
        </w:rPr>
        <w:t>весоизмерительные</w:t>
      </w:r>
      <w:proofErr w:type="spellEnd"/>
      <w:r>
        <w:rPr>
          <w:sz w:val="28"/>
          <w:szCs w:val="28"/>
        </w:rPr>
        <w:t xml:space="preserve"> приборы, обеспечивает помещения пищеблока кухонным инвентарем, кухонной и столовой посудой, приборами;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приобретает мебель в помещение для приема пищи;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оснащает помещение для приема пищи пожарно-охранной сигнализацией;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организует проведение работ по дезинсекции и дератизации помещения для приема пищи в соответствии с действующими санитарными нормами;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обеспечивает уборку помещения для приема пищи после приема пищи;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обеспечивает обучение работников пищеблока требованиям охраны труда;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обеспечивает использование помещений и материально-технического оборудования, силовой электроэнергии, освещения, отопления, горячей и холодной воды строго в соответствии с их целевым назначением для организации питания обучающихся с соблюдением установленных правил и требований, правильную эксплуатацию технологического, холодильного, и другого оборудования и поддержание его в исправном (рабочем) состоянии;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B7"/>
      </w:r>
      <w:r>
        <w:rPr>
          <w:sz w:val="28"/>
          <w:szCs w:val="28"/>
        </w:rPr>
        <w:t xml:space="preserve"> обеспечивает моющими и дезинфицирующими средствами;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производит входной контроль качества поступающих продуктов, оперативный контроль в процессе их обработки, обеспечивают производственный контроль качества приготовляемой пищи, отбор и хранение в течение 48 часов суточных проб продукции, изготавливаемой пищеблоком, в соответствии с санитарными нормами и правилами;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обеспечивает наличие следующих документов: заявки на питание, </w:t>
      </w:r>
      <w:proofErr w:type="spellStart"/>
      <w:r>
        <w:rPr>
          <w:sz w:val="28"/>
          <w:szCs w:val="28"/>
        </w:rPr>
        <w:t>бракеражных</w:t>
      </w:r>
      <w:proofErr w:type="spellEnd"/>
      <w:r>
        <w:rPr>
          <w:sz w:val="28"/>
          <w:szCs w:val="28"/>
        </w:rPr>
        <w:t xml:space="preserve"> журналов, меню, технологических карт, приходных документов на продукцию, документов, удостоверяющих качество поступающего сырья, продовольственных товаров (сертификаты соответствия, удостоверения качества, накладные с указанием сведений о сертификатах, датах изготовления и реализации продукции и др.);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решает вопросы улучшения питания обучающихся с учётом режима функционирования, пропускной способности школьной столовой, оборудования пищеблока;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2.Директор</w:t>
      </w:r>
      <w:proofErr w:type="gramEnd"/>
      <w:r>
        <w:rPr>
          <w:sz w:val="28"/>
          <w:szCs w:val="28"/>
        </w:rPr>
        <w:t xml:space="preserve"> школы: </w:t>
      </w:r>
    </w:p>
    <w:p w:rsidR="0052597D" w:rsidRDefault="0052597D" w:rsidP="0052597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ежегодно в начале учебного года издает приказ об организации питания обучающихся;</w:t>
      </w:r>
    </w:p>
    <w:p w:rsidR="0052597D" w:rsidRDefault="0052597D" w:rsidP="0052597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принятие локальных актов по организации питания обучающихся;</w:t>
      </w:r>
    </w:p>
    <w:p w:rsidR="0052597D" w:rsidRDefault="0052597D" w:rsidP="0052597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назначает из числа работников школы ответственных за организацию питания;</w:t>
      </w:r>
    </w:p>
    <w:p w:rsidR="0052597D" w:rsidRDefault="0052597D" w:rsidP="0052597D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рассмотрение вопросов организации горячего питания обучающихся на родительских собраниях и заседаниях управляющего совета школы. 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3.Ответственный</w:t>
      </w:r>
      <w:proofErr w:type="gramEnd"/>
      <w:r>
        <w:rPr>
          <w:sz w:val="28"/>
          <w:szCs w:val="28"/>
        </w:rPr>
        <w:t xml:space="preserve"> за организацию питания: </w:t>
      </w:r>
    </w:p>
    <w:p w:rsidR="0052597D" w:rsidRDefault="0052597D" w:rsidP="005259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:rsidR="0052597D" w:rsidRDefault="0052597D" w:rsidP="005259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уточняет представленную заявку об организации питания обучающихся</w:t>
      </w:r>
    </w:p>
    <w:p w:rsidR="0052597D" w:rsidRDefault="0052597D" w:rsidP="005259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ведет ежедневный табель учета полученных обучающимися приемов пищи по форме, установленной в приложении 4 к настоящему Положению;</w:t>
      </w:r>
    </w:p>
    <w:p w:rsidR="0052597D" w:rsidRDefault="0052597D" w:rsidP="005259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мероприятия по предоставлению питания обучающимся;</w:t>
      </w:r>
    </w:p>
    <w:p w:rsidR="0052597D" w:rsidRDefault="0052597D" w:rsidP="005259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контрольные мероприятия по предоставлению питания обучающимся;</w:t>
      </w:r>
    </w:p>
    <w:p w:rsidR="0052597D" w:rsidRDefault="0052597D" w:rsidP="005259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ведет просветительскую работу об основах здорового и правильного питания, культуры приема пищи;</w:t>
      </w:r>
    </w:p>
    <w:p w:rsidR="0052597D" w:rsidRDefault="0052597D" w:rsidP="005259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качество пищевой продукции;</w:t>
      </w:r>
    </w:p>
    <w:p w:rsidR="0052597D" w:rsidRDefault="0052597D" w:rsidP="005259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контрольные функции и иные мероприятия, установленные приказом директора школы;</w:t>
      </w:r>
    </w:p>
    <w:p w:rsidR="0052597D" w:rsidRDefault="0052597D" w:rsidP="0052597D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вносит предложения по улучшению организации питания.</w:t>
      </w:r>
    </w:p>
    <w:p w:rsidR="0052597D" w:rsidRDefault="0052597D" w:rsidP="0052597D">
      <w:pPr>
        <w:pStyle w:val="a3"/>
        <w:ind w:left="72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7.4. Заместитель директора по административно-хозяйственной части</w:t>
      </w:r>
    </w:p>
    <w:p w:rsidR="0052597D" w:rsidRDefault="0052597D" w:rsidP="0052597D">
      <w:pPr>
        <w:pStyle w:val="a3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(заведующий хозяйством):</w:t>
      </w:r>
    </w:p>
    <w:p w:rsidR="0052597D" w:rsidRDefault="0052597D" w:rsidP="0052597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52597D" w:rsidRDefault="0052597D" w:rsidP="0052597D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7.5. Работники пищеблока:</w:t>
      </w:r>
    </w:p>
    <w:p w:rsidR="0052597D" w:rsidRDefault="0052597D" w:rsidP="0052597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Выполняют обязанности в рамках должностной инструкции;</w:t>
      </w:r>
    </w:p>
    <w:p w:rsidR="0052597D" w:rsidRDefault="0052597D" w:rsidP="0052597D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Вправе вносить предложения по улучшению организации питания.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Классные руководители: </w:t>
      </w:r>
    </w:p>
    <w:p w:rsidR="0052597D" w:rsidRDefault="0052597D" w:rsidP="0052597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предоставляют ответственному за организацию горячего питания данные о количестве фактически питающихся обучающихся; </w:t>
      </w:r>
    </w:p>
    <w:p w:rsidR="0052597D" w:rsidRDefault="0052597D" w:rsidP="0052597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в части своей компетенции мониторинг организации школьного питания; </w:t>
      </w:r>
    </w:p>
    <w:p w:rsidR="0052597D" w:rsidRDefault="0052597D" w:rsidP="0052597D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предусматривают в рабочих программах воспитания каждого уровня общего образования мероприятия, направленные на формирование здорового образа жизни обучающихся, потребности в сбалансированном и рациональном питании;</w:t>
      </w:r>
    </w:p>
    <w:p w:rsidR="0052597D" w:rsidRDefault="0052597D" w:rsidP="0052597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проводят с родителями консультации по организации питания обучающихся;</w:t>
      </w:r>
    </w:p>
    <w:p w:rsidR="0052597D" w:rsidRDefault="0052597D" w:rsidP="0052597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выносят на обсуждение на заседаниях педагогического совета, совещаниях при директоре предложения по улучшению горячего питания;</w:t>
      </w:r>
    </w:p>
    <w:p w:rsidR="0052597D" w:rsidRDefault="0052597D" w:rsidP="0052597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выносят на обсуждение в ходе родительских собраний вопросы обеспечения полноценного питания учащихся; </w:t>
      </w:r>
    </w:p>
    <w:p w:rsidR="0052597D" w:rsidRPr="00511FB5" w:rsidRDefault="0052597D" w:rsidP="0052597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сбор денежных средств, взимаемой с родителей (законных представителей) за горячее питание обучающихся, и ведут соответствующую ведомость.</w:t>
      </w: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Родители (законные представители) обучающихся: </w:t>
      </w:r>
    </w:p>
    <w:p w:rsidR="0052597D" w:rsidRDefault="0052597D" w:rsidP="0052597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 </w:t>
      </w:r>
    </w:p>
    <w:p w:rsidR="0052597D" w:rsidRDefault="0052597D" w:rsidP="0052597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вносят плату за горячее питание обучающегося; </w:t>
      </w:r>
    </w:p>
    <w:p w:rsidR="0052597D" w:rsidRDefault="0052597D" w:rsidP="0052597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сообщают классному руководителю о болезни обучающегося или его временном отсутствии в школе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на продукты питания и других ограничениях; </w:t>
      </w:r>
    </w:p>
    <w:p w:rsidR="0052597D" w:rsidRDefault="0052597D" w:rsidP="0052597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ведут разъяснительную работу со своими детьми по привитию им навыков здорового образа жизни и правильного питания; </w:t>
      </w:r>
    </w:p>
    <w:p w:rsidR="0052597D" w:rsidRDefault="0052597D" w:rsidP="0052597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вносят предложения по улучшению организации горячего питания в школе; </w:t>
      </w:r>
    </w:p>
    <w:p w:rsidR="0052597D" w:rsidRDefault="0052597D" w:rsidP="0052597D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знакомятся с примерным и ежедневным меню, расчетами денежных средств на организацию питания обучающихся. </w:t>
      </w:r>
    </w:p>
    <w:p w:rsidR="0052597D" w:rsidRDefault="0052597D" w:rsidP="0052597D">
      <w:pPr>
        <w:pStyle w:val="a3"/>
        <w:ind w:left="450"/>
        <w:rPr>
          <w:b/>
          <w:bCs/>
          <w:sz w:val="28"/>
          <w:szCs w:val="28"/>
        </w:rPr>
      </w:pPr>
    </w:p>
    <w:p w:rsidR="0052597D" w:rsidRDefault="0052597D" w:rsidP="0052597D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 за организацией питания</w:t>
      </w:r>
    </w:p>
    <w:p w:rsidR="0052597D" w:rsidRDefault="0052597D" w:rsidP="0052597D">
      <w:pPr>
        <w:pStyle w:val="a3"/>
        <w:ind w:left="720"/>
        <w:rPr>
          <w:b/>
          <w:bCs/>
          <w:sz w:val="28"/>
          <w:szCs w:val="28"/>
        </w:rPr>
      </w:pP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Общий контроль за организацией питания обучающихся осуществляет директор, назначенная им </w:t>
      </w:r>
      <w:proofErr w:type="spellStart"/>
      <w:r>
        <w:rPr>
          <w:sz w:val="28"/>
          <w:szCs w:val="28"/>
        </w:rPr>
        <w:t>бракеражная</w:t>
      </w:r>
      <w:proofErr w:type="spellEnd"/>
      <w:r>
        <w:rPr>
          <w:sz w:val="28"/>
          <w:szCs w:val="28"/>
        </w:rPr>
        <w:t xml:space="preserve"> комиссия, медицинский работник и ответственный за организацию питания.</w:t>
      </w:r>
    </w:p>
    <w:p w:rsidR="0052597D" w:rsidRDefault="0052597D" w:rsidP="0052597D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ГБОУ ЛНР </w:t>
      </w:r>
      <w:r w:rsidR="00405D77">
        <w:rPr>
          <w:sz w:val="28"/>
          <w:szCs w:val="28"/>
        </w:rPr>
        <w:t>«</w:t>
      </w:r>
      <w:proofErr w:type="spellStart"/>
      <w:r w:rsidR="00405D77">
        <w:rPr>
          <w:sz w:val="28"/>
          <w:szCs w:val="28"/>
        </w:rPr>
        <w:t>Брянковская</w:t>
      </w:r>
      <w:proofErr w:type="spellEnd"/>
      <w:r w:rsidR="00405D77">
        <w:rPr>
          <w:sz w:val="28"/>
          <w:szCs w:val="28"/>
        </w:rPr>
        <w:t xml:space="preserve"> СШ№1»</w:t>
      </w:r>
      <w:r>
        <w:rPr>
          <w:sz w:val="28"/>
          <w:szCs w:val="28"/>
        </w:rPr>
        <w:t>.</w:t>
      </w: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Контроль организации питания может осуществляться при взаимодействии с родителями обучающихся (далее - родительский контроль) Порядок проведения родительского контроля </w:t>
      </w:r>
      <w:bookmarkStart w:id="0" w:name="_GoBack"/>
      <w:bookmarkEnd w:id="0"/>
      <w:r>
        <w:rPr>
          <w:sz w:val="28"/>
          <w:szCs w:val="28"/>
        </w:rPr>
        <w:t>и доступа в помещения для приема пищи определяется локальным актом школы.</w:t>
      </w:r>
    </w:p>
    <w:p w:rsidR="0052597D" w:rsidRDefault="0052597D" w:rsidP="0052597D">
      <w:pPr>
        <w:pStyle w:val="a3"/>
        <w:jc w:val="both"/>
        <w:rPr>
          <w:b/>
          <w:bCs/>
          <w:sz w:val="28"/>
          <w:szCs w:val="28"/>
        </w:rPr>
      </w:pPr>
    </w:p>
    <w:p w:rsidR="0052597D" w:rsidRDefault="0052597D" w:rsidP="0052597D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</w:t>
      </w: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1.Директор</w:t>
      </w:r>
      <w:proofErr w:type="gramEnd"/>
      <w:r>
        <w:rPr>
          <w:sz w:val="28"/>
          <w:szCs w:val="28"/>
        </w:rPr>
        <w:t xml:space="preserve"> школы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федеральными, региональными и муниципальными санитарными правилами и нормами, уставом школы и настоящим Положением.</w:t>
      </w: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2.Работники</w:t>
      </w:r>
      <w:proofErr w:type="gramEnd"/>
      <w:r>
        <w:rPr>
          <w:sz w:val="28"/>
          <w:szCs w:val="28"/>
        </w:rPr>
        <w:t xml:space="preserve"> школы, отвечающие за организацию питания, несут ответственность за вред, причиненный здоровью обучающихся, связанный с неисполнением или ненадлежащим исполнением обязанностей.</w:t>
      </w: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- гражданско-правовой, административно-правовой, административной и уголовной ответственности в порядке, установленном федеральными законами.</w:t>
      </w:r>
    </w:p>
    <w:p w:rsidR="0052597D" w:rsidRDefault="0052597D" w:rsidP="0052597D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>
        <w:rPr>
          <w:sz w:val="28"/>
          <w:szCs w:val="28"/>
        </w:rPr>
        <w:t>неуведомление</w:t>
      </w:r>
      <w:proofErr w:type="spellEnd"/>
      <w:r>
        <w:rPr>
          <w:sz w:val="28"/>
          <w:szCs w:val="28"/>
        </w:rPr>
        <w:t xml:space="preserve"> школы о наступлении обстоятельств, лишающих права обучающегося на получение мер социальной поддержки при получении горячего питания.</w:t>
      </w: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pStyle w:val="a3"/>
        <w:jc w:val="both"/>
        <w:rPr>
          <w:sz w:val="28"/>
          <w:szCs w:val="28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52597D" w:rsidRDefault="0052597D" w:rsidP="0052597D">
      <w:pPr>
        <w:jc w:val="right"/>
        <w:rPr>
          <w:szCs w:val="28"/>
          <w:lang w:val="ru-RU"/>
        </w:rPr>
      </w:pPr>
    </w:p>
    <w:p w:rsidR="001234F2" w:rsidRPr="0052597D" w:rsidRDefault="001234F2">
      <w:pPr>
        <w:rPr>
          <w:lang w:val="ru-RU"/>
        </w:rPr>
      </w:pPr>
    </w:p>
    <w:sectPr w:rsidR="001234F2" w:rsidRPr="0052597D" w:rsidSect="005259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34C"/>
    <w:multiLevelType w:val="multilevel"/>
    <w:tmpl w:val="2A94B65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9C041E"/>
    <w:multiLevelType w:val="hybridMultilevel"/>
    <w:tmpl w:val="587E4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16D85"/>
    <w:multiLevelType w:val="hybridMultilevel"/>
    <w:tmpl w:val="9EE8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746"/>
    <w:multiLevelType w:val="hybridMultilevel"/>
    <w:tmpl w:val="51186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098"/>
    <w:multiLevelType w:val="hybridMultilevel"/>
    <w:tmpl w:val="A160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82C"/>
    <w:multiLevelType w:val="hybridMultilevel"/>
    <w:tmpl w:val="0AB8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8102E"/>
    <w:multiLevelType w:val="hybridMultilevel"/>
    <w:tmpl w:val="EDF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230"/>
    <w:multiLevelType w:val="hybridMultilevel"/>
    <w:tmpl w:val="B53E7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8059F"/>
    <w:multiLevelType w:val="hybridMultilevel"/>
    <w:tmpl w:val="B0AE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A2EF6"/>
    <w:multiLevelType w:val="hybridMultilevel"/>
    <w:tmpl w:val="A376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2D9A"/>
    <w:multiLevelType w:val="hybridMultilevel"/>
    <w:tmpl w:val="7756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B2ED3"/>
    <w:multiLevelType w:val="hybridMultilevel"/>
    <w:tmpl w:val="2336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70853"/>
    <w:multiLevelType w:val="hybridMultilevel"/>
    <w:tmpl w:val="F33AA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B25BD"/>
    <w:multiLevelType w:val="hybridMultilevel"/>
    <w:tmpl w:val="1046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E139E"/>
    <w:multiLevelType w:val="hybridMultilevel"/>
    <w:tmpl w:val="ABA8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3"/>
  </w:num>
  <w:num w:numId="6">
    <w:abstractNumId w:val="1"/>
  </w:num>
  <w:num w:numId="7">
    <w:abstractNumId w:val="9"/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14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A"/>
    <w:rsid w:val="001234F2"/>
    <w:rsid w:val="001D7FA9"/>
    <w:rsid w:val="00405D77"/>
    <w:rsid w:val="0052597D"/>
    <w:rsid w:val="00A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D175"/>
  <w15:chartTrackingRefBased/>
  <w15:docId w15:val="{0AED2B65-0D3C-46E3-BB18-DCA1357F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7D"/>
    <w:pPr>
      <w:spacing w:after="13" w:line="268" w:lineRule="auto"/>
      <w:ind w:left="1042" w:right="164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597D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2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597D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2024-08-09T08:14:00Z</cp:lastPrinted>
  <dcterms:created xsi:type="dcterms:W3CDTF">2024-08-09T08:00:00Z</dcterms:created>
  <dcterms:modified xsi:type="dcterms:W3CDTF">2024-08-09T08:15:00Z</dcterms:modified>
</cp:coreProperties>
</file>