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ГОСУДАРСТВЕННОЕ ОБЩЕОБРАЗОВАТЕЛЬНОЕ УЧРЕЖДЕНИЕ </w:t>
      </w: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ЛУГАНСКОЙ НАРОДНОЙ РЕСПУБЛИКИ </w:t>
      </w: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"БРЯНКОВСКАЯ СПЕЦИАЛИЗИРОВАННАЯ ШКОЛА №1"</w:t>
      </w: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(ГОУ ЛНР «БРЯНКОВСКАЯ СШ №1»)</w:t>
      </w: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12903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от «____»______ ____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3.2pt;margin-top:10.1pt;width:182.2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от «____»______ ____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</w:t>
                      </w:r>
                      <w:proofErr w:type="gramEnd"/>
                    </w:p>
                    <w:p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классном уголке ГОУ ЛНР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 №1»</w:t>
      </w:r>
    </w:p>
    <w:p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t>1.1. Настоящее разработано в соответствии с документами:</w:t>
      </w:r>
    </w:p>
    <w:p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организациях (в редакции изменений, утвержденных Постановлениями  Главного государственного санитарного врача РФ от 29.06.2011 N 85, от 25.12.2013 N 72,  от 24.11.2015 N 81)</w:t>
      </w:r>
    </w:p>
    <w:bookmarkEnd w:id="0"/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Школьный классный уголок - одно из составляющих звеньев воспитательной системы.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оформлении классного уголка должны быть задействованы все обучающиеся класса, так как это способствует сплоченности коллектива и воспитывает чувство ответственности перед одноклассниками.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Классный уголок обязателен для каждого классного коллектива с 1 по 11 класс. 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1.5. Ответственность за его оформление несет классный руководитель.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1.6. </w:t>
      </w:r>
      <w:r>
        <w:rPr>
          <w:color w:val="000000"/>
        </w:rPr>
        <w:t>Обновлять данные классного уголка необходимо каждую четверть и ежегодно (в сентябре).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t>1.7. Классный уголок оформляется с учетом возрастных особенностей школьников.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задачи.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2.1. Цель: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t>- сопровождение и отражение результативности учебно-воспитательного процесса,</w:t>
      </w:r>
      <w:r>
        <w:rPr>
          <w:color w:val="000000"/>
        </w:rPr>
        <w:t xml:space="preserve"> воспитание чувства коллективизма.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кругозора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продуктивности воспитательной работы;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интенсификация работы с родителями;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развитие личности обучающихся в классе;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 обучающихся общей культуры и активной жизненной позиции;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классного самоуправления.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Основные требования к оформлению уголков.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актуальная, востребованная информация, её своевременное обновление;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соответствие информации возрастным особенностям школьников;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свежие новости о жизни класса и его участии в школьных делах; 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достижения и успехи классного коллектива и отдельных его членов; 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красочно, эстетично, современно, грамотно, творчески оформлен.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4.Структура классного уголка: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Классный уголок должен содержать обязательные рубрики: 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Style w:val="a4"/>
          <w:b w:val="0"/>
        </w:rPr>
        <w:t>- Государственные символы, атрибутика региона</w:t>
      </w:r>
      <w:r>
        <w:rPr>
          <w:rStyle w:val="a4"/>
        </w:rPr>
        <w:t xml:space="preserve"> - д</w:t>
      </w:r>
      <w:r>
        <w:t xml:space="preserve">ля размещения герба, гимна и флага Российской Федерации, портрета президента Российской Федерации может быть отведено </w:t>
      </w:r>
      <w:r>
        <w:lastRenderedPageBreak/>
        <w:t>специальное место в классном кабинете, или же, государственные символы могут быть размещены в классном уголке.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список класса (дни рождения по желанию);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 самоуправления класса или актив класса; 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структура самоуправления, план мероприятий на месяц,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графики дежурств по классу, школе;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правила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безопасность жизнедеятельности;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учащихся в школьных и классных, муниципальных мероприятиях;</w:t>
      </w:r>
    </w:p>
    <w:p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расписание звонков и уроков класса, дополнительных занятий, внеурочной деятельности;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Рекомендуемые рубрики для классного уголка: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эмблема, название, девиз, песня класса;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индивидуальные и коллективные достижения в учебе и 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шефская работа или волонтерское движение;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занимательные задания (интересные головоломки, ребусы, выдержки из сочинений и высказываний одноклассников, стихи);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знаменательные даты;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 и здоровый образ жизни;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досуг;</w:t>
      </w:r>
    </w:p>
    <w:p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календарь природы (для младших классов) и т.д.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5.Ответственность: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Классный руководитель обязан организовать и координировать работу обучающихся своего класса по оформлению и ведению классного уголка.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5.2. Контроль выполнения требований к содержанию и оформлению классного уголка осуществляет заместитель директора по воспитательной работе.</w:t>
      </w:r>
    </w:p>
    <w:p>
      <w:pPr>
        <w:pStyle w:val="a3"/>
        <w:shd w:val="clear" w:color="auto" w:fill="FFFFFF"/>
        <w:spacing w:before="0" w:beforeAutospacing="0" w:after="0" w:afterAutospacing="0"/>
        <w:jc w:val="both"/>
      </w:pPr>
      <w:r>
        <w:t>5.3. Проверка классных уголков проводится 1 раз в полугодие, согласно плану контроля, (может быть проведена внеплановая проверка, но не более 2-х раз в течение учебного года).</w:t>
      </w:r>
    </w:p>
    <w:p>
      <w:pPr>
        <w:pStyle w:val="a3"/>
        <w:shd w:val="clear" w:color="auto" w:fill="FFFFFF"/>
        <w:spacing w:before="0" w:beforeAutospacing="0" w:after="75" w:afterAutospacing="0" w:line="330" w:lineRule="atLeast"/>
        <w:jc w:val="both"/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EC0"/>
    <w:multiLevelType w:val="hybridMultilevel"/>
    <w:tmpl w:val="92FC3CB6"/>
    <w:lvl w:ilvl="0" w:tplc="BA8E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84A7B"/>
    <w:multiLevelType w:val="hybridMultilevel"/>
    <w:tmpl w:val="405A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2F96"/>
    <w:multiLevelType w:val="hybridMultilevel"/>
    <w:tmpl w:val="AE08FA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8D249CF"/>
    <w:multiLevelType w:val="hybridMultilevel"/>
    <w:tmpl w:val="85324E9E"/>
    <w:lvl w:ilvl="0" w:tplc="E488B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C5034"/>
    <w:multiLevelType w:val="multilevel"/>
    <w:tmpl w:val="366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4237D"/>
    <w:multiLevelType w:val="hybridMultilevel"/>
    <w:tmpl w:val="4E80F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137482"/>
    <w:multiLevelType w:val="multilevel"/>
    <w:tmpl w:val="C368F3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422F8"/>
    <w:multiLevelType w:val="multilevel"/>
    <w:tmpl w:val="65862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A41E79"/>
    <w:multiLevelType w:val="multilevel"/>
    <w:tmpl w:val="61B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22DFB"/>
    <w:multiLevelType w:val="multilevel"/>
    <w:tmpl w:val="6448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E4A4E"/>
    <w:multiLevelType w:val="multilevel"/>
    <w:tmpl w:val="BD66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082E22"/>
    <w:multiLevelType w:val="multilevel"/>
    <w:tmpl w:val="25F475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C5737F"/>
    <w:multiLevelType w:val="multilevel"/>
    <w:tmpl w:val="1E144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6126F"/>
    <w:multiLevelType w:val="hybridMultilevel"/>
    <w:tmpl w:val="EBB0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table" w:styleId="a7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School-1</cp:lastModifiedBy>
  <cp:revision>2</cp:revision>
  <cp:lastPrinted>2023-11-24T11:54:00Z</cp:lastPrinted>
  <dcterms:created xsi:type="dcterms:W3CDTF">2023-11-24T11:58:00Z</dcterms:created>
  <dcterms:modified xsi:type="dcterms:W3CDTF">2023-11-24T11:58:00Z</dcterms:modified>
</cp:coreProperties>
</file>